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E5607" w14:textId="1374A9FB" w:rsidR="002E467C" w:rsidRDefault="002E467C" w:rsidP="002E467C">
      <w:pPr>
        <w:jc w:val="center"/>
        <w:rPr>
          <w:rFonts w:ascii="Times New Roman" w:hAnsi="Times New Roman"/>
          <w:b/>
          <w:bCs/>
          <w:sz w:val="52"/>
        </w:rPr>
      </w:pPr>
      <w:r>
        <w:rPr>
          <w:rFonts w:ascii="Times New Roman" w:hAnsi="Times New Roman" w:hint="eastAsia"/>
          <w:b/>
          <w:bCs/>
          <w:sz w:val="52"/>
        </w:rPr>
        <w:t>泸州职业技术学院</w:t>
      </w:r>
    </w:p>
    <w:p w14:paraId="5FA72E92" w14:textId="77777777" w:rsidR="002E467C" w:rsidRDefault="002E467C" w:rsidP="002E467C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LUZHOU VOCATIONAL &amp; TECHNICAL COLLEGE</w:t>
      </w:r>
    </w:p>
    <w:p w14:paraId="2BB283C3" w14:textId="77777777" w:rsidR="002E467C" w:rsidRDefault="002E467C" w:rsidP="002E467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A7598D1" w14:textId="77777777" w:rsidR="002E467C" w:rsidRDefault="002E467C" w:rsidP="002E467C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5432A89F" wp14:editId="367BB574">
            <wp:extent cx="1311910" cy="1255395"/>
            <wp:effectExtent l="0" t="0" r="2540" b="1905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486FC" w14:textId="77777777" w:rsidR="002E467C" w:rsidRDefault="002E467C" w:rsidP="002E467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D6B2B2A" w14:textId="453CAF0F" w:rsidR="002E467C" w:rsidRDefault="002E467C" w:rsidP="002E467C">
      <w:pPr>
        <w:jc w:val="center"/>
        <w:rPr>
          <w:rFonts w:ascii="Times New Roman" w:eastAsia="黑体" w:hAnsi="Times New Roman"/>
          <w:b/>
          <w:bCs/>
          <w:sz w:val="84"/>
          <w:szCs w:val="84"/>
        </w:rPr>
      </w:pPr>
      <w:r>
        <w:rPr>
          <w:rFonts w:ascii="Times New Roman" w:eastAsia="黑体" w:hAnsi="Times New Roman" w:hint="eastAsia"/>
          <w:b/>
          <w:bCs/>
          <w:sz w:val="84"/>
          <w:szCs w:val="84"/>
        </w:rPr>
        <w:t>专业人才</w:t>
      </w:r>
      <w:r>
        <w:rPr>
          <w:rFonts w:ascii="Times New Roman" w:eastAsia="黑体" w:hAnsi="Times New Roman" w:hint="eastAsia"/>
          <w:b/>
          <w:bCs/>
          <w:sz w:val="84"/>
          <w:szCs w:val="84"/>
        </w:rPr>
        <w:t>调研报告</w:t>
      </w:r>
    </w:p>
    <w:p w14:paraId="4363DE3F" w14:textId="77777777" w:rsidR="002E467C" w:rsidRDefault="002E467C" w:rsidP="002E467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28"/>
        <w:gridCol w:w="3355"/>
      </w:tblGrid>
      <w:tr w:rsidR="002E467C" w14:paraId="63F7EEDA" w14:textId="77777777" w:rsidTr="001E592C">
        <w:trPr>
          <w:jc w:val="center"/>
        </w:trPr>
        <w:tc>
          <w:tcPr>
            <w:tcW w:w="2628" w:type="dxa"/>
          </w:tcPr>
          <w:p w14:paraId="6951F79E" w14:textId="77777777" w:rsidR="002E467C" w:rsidRDefault="002E467C" w:rsidP="001E592C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  <w:r>
              <w:rPr>
                <w:rFonts w:ascii="Times New Roman" w:hAnsi="Times New Roman" w:hint="eastAsia"/>
                <w:b/>
                <w:bCs/>
                <w:sz w:val="44"/>
                <w:szCs w:val="44"/>
              </w:rPr>
              <w:t>专业名称：</w:t>
            </w:r>
          </w:p>
        </w:tc>
        <w:tc>
          <w:tcPr>
            <w:tcW w:w="3355" w:type="dxa"/>
          </w:tcPr>
          <w:p w14:paraId="08955559" w14:textId="6A026EF4" w:rsidR="002E467C" w:rsidRDefault="002E467C" w:rsidP="001E592C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  <w:r>
              <w:rPr>
                <w:rFonts w:ascii="Times New Roman" w:hAnsi="Times New Roman" w:hint="eastAsia"/>
                <w:b/>
                <w:bCs/>
                <w:sz w:val="44"/>
                <w:szCs w:val="44"/>
              </w:rPr>
              <w:t>XX</w:t>
            </w:r>
          </w:p>
        </w:tc>
      </w:tr>
      <w:tr w:rsidR="002E467C" w14:paraId="682C7497" w14:textId="77777777" w:rsidTr="001E592C">
        <w:trPr>
          <w:jc w:val="center"/>
        </w:trPr>
        <w:tc>
          <w:tcPr>
            <w:tcW w:w="2628" w:type="dxa"/>
          </w:tcPr>
          <w:p w14:paraId="399311E3" w14:textId="320A52D6" w:rsidR="002E467C" w:rsidRDefault="002E467C" w:rsidP="001E592C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3355" w:type="dxa"/>
          </w:tcPr>
          <w:p w14:paraId="5A22127F" w14:textId="77B33BCE" w:rsidR="002E467C" w:rsidRDefault="002E467C" w:rsidP="001E592C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</w:tr>
      <w:tr w:rsidR="002E467C" w14:paraId="45BCAECD" w14:textId="77777777" w:rsidTr="001E592C">
        <w:trPr>
          <w:jc w:val="center"/>
        </w:trPr>
        <w:tc>
          <w:tcPr>
            <w:tcW w:w="2628" w:type="dxa"/>
          </w:tcPr>
          <w:p w14:paraId="0C81B8A0" w14:textId="389C8D99" w:rsidR="002E467C" w:rsidRDefault="002E467C" w:rsidP="001E592C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3355" w:type="dxa"/>
          </w:tcPr>
          <w:p w14:paraId="67947796" w14:textId="51189F1A" w:rsidR="002E467C" w:rsidRDefault="002E467C" w:rsidP="001E592C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</w:tr>
    </w:tbl>
    <w:p w14:paraId="728ACB3B" w14:textId="77777777" w:rsidR="002E467C" w:rsidRDefault="002E467C" w:rsidP="002E467C">
      <w:pPr>
        <w:jc w:val="center"/>
        <w:rPr>
          <w:rFonts w:ascii="Times New Roman" w:hAnsi="Times New Roman"/>
          <w:sz w:val="52"/>
        </w:rPr>
      </w:pPr>
    </w:p>
    <w:p w14:paraId="51A391B1" w14:textId="77777777" w:rsidR="002E467C" w:rsidRDefault="002E467C" w:rsidP="002E467C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0B190580" w14:textId="01E632AF" w:rsidR="002E467C" w:rsidRDefault="002E467C" w:rsidP="002E467C">
      <w:pPr>
        <w:spacing w:beforeLines="50" w:before="156" w:afterLines="50" w:after="156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 w:hint="eastAsia"/>
          <w:b/>
          <w:bCs/>
          <w:sz w:val="36"/>
          <w:szCs w:val="36"/>
        </w:rPr>
        <w:t>XX</w:t>
      </w:r>
      <w:r>
        <w:rPr>
          <w:rFonts w:ascii="Times New Roman" w:hAnsi="Times New Roman" w:hint="eastAsia"/>
          <w:b/>
          <w:bCs/>
          <w:sz w:val="36"/>
          <w:szCs w:val="36"/>
        </w:rPr>
        <w:t>教研室编制</w:t>
      </w:r>
    </w:p>
    <w:p w14:paraId="59F4BCF1" w14:textId="5596C0F0" w:rsidR="002E467C" w:rsidRDefault="002E467C" w:rsidP="002E467C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 w:hint="eastAsia"/>
          <w:b/>
          <w:bCs/>
          <w:sz w:val="36"/>
          <w:szCs w:val="36"/>
        </w:rPr>
        <w:t>XX</w:t>
      </w:r>
      <w:r>
        <w:rPr>
          <w:rFonts w:ascii="Times New Roman" w:hAnsi="Times New Roman" w:hint="eastAsia"/>
          <w:b/>
          <w:bCs/>
          <w:sz w:val="36"/>
          <w:szCs w:val="36"/>
        </w:rPr>
        <w:t>年</w:t>
      </w:r>
      <w:r>
        <w:rPr>
          <w:rFonts w:ascii="Times New Roman" w:hAnsi="Times New Roman" w:hint="eastAsia"/>
          <w:b/>
          <w:bCs/>
          <w:sz w:val="36"/>
          <w:szCs w:val="36"/>
        </w:rPr>
        <w:t>XX</w:t>
      </w:r>
      <w:r>
        <w:rPr>
          <w:rFonts w:ascii="Times New Roman" w:hAnsi="Times New Roman" w:hint="eastAsia"/>
          <w:b/>
          <w:bCs/>
          <w:sz w:val="36"/>
          <w:szCs w:val="36"/>
        </w:rPr>
        <w:t>月</w:t>
      </w:r>
    </w:p>
    <w:p w14:paraId="0B2B8F7C" w14:textId="1D01414B" w:rsidR="002E467C" w:rsidRDefault="002E467C">
      <w:pPr>
        <w:widowControl/>
        <w:jc w:val="left"/>
        <w:rPr>
          <w:rFonts w:ascii="黑体" w:eastAsia="黑体" w:hAnsi="方正大标宋简体" w:cs="Times New Roman"/>
          <w:sz w:val="32"/>
          <w:szCs w:val="36"/>
        </w:rPr>
      </w:pPr>
    </w:p>
    <w:p w14:paraId="0FE1C2FD" w14:textId="63020BFF" w:rsidR="002E467C" w:rsidRDefault="002E467C" w:rsidP="002E467C">
      <w:pPr>
        <w:pStyle w:val="1"/>
        <w:jc w:val="center"/>
        <w:rPr>
          <w:rFonts w:ascii="黑体" w:eastAsia="黑体" w:hAnsi="黑体" w:cs="Times New Roman"/>
          <w:kern w:val="0"/>
          <w:sz w:val="28"/>
          <w:lang w:val="zh-CN"/>
        </w:rPr>
      </w:pPr>
      <w:bookmarkStart w:id="0" w:name="_Toc378355549"/>
      <w:bookmarkStart w:id="1" w:name="_Toc434221250"/>
      <w:r w:rsidRPr="0094122E">
        <w:rPr>
          <w:rFonts w:hint="eastAsia"/>
        </w:rPr>
        <w:lastRenderedPageBreak/>
        <w:t>专业人才需求与人才培养调研报告</w:t>
      </w:r>
    </w:p>
    <w:p w14:paraId="364BADAB" w14:textId="7A57A855" w:rsidR="002E467C" w:rsidRPr="002E467C" w:rsidRDefault="002E467C" w:rsidP="002E467C">
      <w:pPr>
        <w:keepNext/>
        <w:widowControl/>
        <w:tabs>
          <w:tab w:val="right" w:leader="dot" w:pos="9061"/>
        </w:tabs>
        <w:spacing w:line="360" w:lineRule="auto"/>
        <w:ind w:firstLineChars="170" w:firstLine="476"/>
        <w:jc w:val="left"/>
        <w:outlineLvl w:val="1"/>
        <w:rPr>
          <w:rFonts w:ascii="黑体" w:eastAsia="黑体" w:hAnsi="黑体" w:cs="Times New Roman" w:hint="eastAsia"/>
          <w:kern w:val="0"/>
          <w:sz w:val="28"/>
          <w:lang w:val="zh-CN"/>
        </w:rPr>
      </w:pPr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一、调研目的</w:t>
      </w:r>
      <w:bookmarkEnd w:id="0"/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及意义</w:t>
      </w:r>
      <w:bookmarkEnd w:id="1"/>
    </w:p>
    <w:p w14:paraId="10524327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2" w:name="_Toc378355550"/>
      <w:bookmarkStart w:id="3" w:name="_Toc434221251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（一）</w:t>
      </w:r>
      <w:bookmarkEnd w:id="2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调研目的</w:t>
      </w:r>
      <w:bookmarkEnd w:id="3"/>
    </w:p>
    <w:p w14:paraId="3EE6F454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3D380718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4" w:name="_Toc434221252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（二）调研意义</w:t>
      </w:r>
      <w:bookmarkEnd w:id="4"/>
    </w:p>
    <w:p w14:paraId="2974EF9F" w14:textId="77777777" w:rsidR="002E467C" w:rsidRPr="002E467C" w:rsidRDefault="002E467C" w:rsidP="002E467C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4"/>
        </w:rPr>
        <w:t xml:space="preserve">1. </w:t>
      </w:r>
      <w:r w:rsidRPr="002E467C">
        <w:rPr>
          <w:rFonts w:ascii="宋体" w:eastAsia="宋体" w:hAnsi="宋体" w:cs="Times New Roman"/>
          <w:sz w:val="24"/>
          <w:szCs w:val="24"/>
        </w:rPr>
        <w:t xml:space="preserve">  </w:t>
      </w:r>
      <w:r w:rsidRPr="002E467C">
        <w:rPr>
          <w:rFonts w:ascii="宋体" w:eastAsia="宋体" w:hAnsi="宋体" w:cs="Times New Roman" w:hint="eastAsia"/>
          <w:sz w:val="24"/>
          <w:szCs w:val="24"/>
        </w:rPr>
        <w:t>；</w:t>
      </w:r>
    </w:p>
    <w:p w14:paraId="061980AE" w14:textId="77777777" w:rsidR="002E467C" w:rsidRPr="002E467C" w:rsidRDefault="002E467C" w:rsidP="002E467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4"/>
        </w:rPr>
        <w:t>2.</w:t>
      </w:r>
      <w:r w:rsidRPr="002E467C">
        <w:rPr>
          <w:rFonts w:ascii="宋体" w:eastAsia="宋体" w:hAnsi="宋体" w:cs="Times New Roman"/>
          <w:sz w:val="24"/>
          <w:szCs w:val="24"/>
        </w:rPr>
        <w:t xml:space="preserve">   </w:t>
      </w:r>
      <w:r w:rsidRPr="002E467C">
        <w:rPr>
          <w:rFonts w:ascii="宋体" w:eastAsia="宋体" w:hAnsi="宋体" w:cs="Times New Roman" w:hint="eastAsia"/>
          <w:sz w:val="24"/>
          <w:szCs w:val="24"/>
        </w:rPr>
        <w:t>；</w:t>
      </w:r>
    </w:p>
    <w:p w14:paraId="1B5F5ED0" w14:textId="77777777" w:rsidR="002E467C" w:rsidRPr="002E467C" w:rsidRDefault="002E467C" w:rsidP="002E467C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</w:p>
    <w:p w14:paraId="34C519CB" w14:textId="77777777" w:rsidR="002E467C" w:rsidRPr="002E467C" w:rsidRDefault="002E467C" w:rsidP="002E467C">
      <w:pPr>
        <w:keepNext/>
        <w:widowControl/>
        <w:tabs>
          <w:tab w:val="right" w:leader="dot" w:pos="9061"/>
        </w:tabs>
        <w:spacing w:line="360" w:lineRule="auto"/>
        <w:ind w:firstLineChars="170" w:firstLine="476"/>
        <w:jc w:val="left"/>
        <w:outlineLvl w:val="1"/>
        <w:rPr>
          <w:rFonts w:ascii="黑体" w:eastAsia="黑体" w:hAnsi="黑体" w:cs="Times New Roman" w:hint="eastAsia"/>
          <w:kern w:val="0"/>
          <w:sz w:val="28"/>
          <w:lang w:val="zh-CN"/>
        </w:rPr>
      </w:pPr>
      <w:bookmarkStart w:id="5" w:name="_Toc434221253"/>
      <w:r w:rsidRPr="002E467C">
        <w:rPr>
          <w:rFonts w:ascii="黑体" w:eastAsia="黑体" w:hAnsi="黑体" w:cs="Times New Roman" w:hint="eastAsia"/>
          <w:kern w:val="0"/>
          <w:sz w:val="28"/>
        </w:rPr>
        <w:t>二</w:t>
      </w:r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、专业调研基本思路与方法</w:t>
      </w:r>
      <w:bookmarkEnd w:id="5"/>
    </w:p>
    <w:p w14:paraId="087B5E7C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b/>
          <w:sz w:val="24"/>
          <w:szCs w:val="21"/>
        </w:rPr>
        <w:t>1、调研指导思想：</w:t>
      </w:r>
    </w:p>
    <w:p w14:paraId="7FE4776F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b/>
          <w:sz w:val="24"/>
          <w:szCs w:val="21"/>
        </w:rPr>
        <w:t>2、调研基本思路和方法：</w:t>
      </w:r>
    </w:p>
    <w:p w14:paraId="7AC6ECF5" w14:textId="77777777" w:rsidR="002E467C" w:rsidRPr="002E467C" w:rsidRDefault="002E467C" w:rsidP="002E467C">
      <w:pPr>
        <w:keepNext/>
        <w:widowControl/>
        <w:tabs>
          <w:tab w:val="right" w:leader="dot" w:pos="9061"/>
        </w:tabs>
        <w:spacing w:line="360" w:lineRule="auto"/>
        <w:ind w:firstLineChars="170" w:firstLine="476"/>
        <w:jc w:val="left"/>
        <w:outlineLvl w:val="1"/>
        <w:rPr>
          <w:rFonts w:ascii="黑体" w:eastAsia="黑体" w:hAnsi="黑体" w:cs="Times New Roman" w:hint="eastAsia"/>
          <w:kern w:val="0"/>
          <w:sz w:val="28"/>
          <w:lang w:val="zh-CN"/>
        </w:rPr>
      </w:pPr>
      <w:bookmarkStart w:id="6" w:name="_Toc378355551"/>
      <w:bookmarkStart w:id="7" w:name="_Toc434221254"/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三、调研组织及内容</w:t>
      </w:r>
      <w:bookmarkEnd w:id="7"/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（图文）</w:t>
      </w:r>
    </w:p>
    <w:p w14:paraId="3C7D7B26" w14:textId="77777777" w:rsidR="002E467C" w:rsidRPr="002E467C" w:rsidRDefault="002E467C" w:rsidP="002E467C">
      <w:pPr>
        <w:spacing w:line="500" w:lineRule="exact"/>
        <w:jc w:val="center"/>
        <w:rPr>
          <w:rFonts w:ascii="宋体" w:eastAsia="宋体" w:hAnsi="宋体" w:cs="Times New Roman" w:hint="eastAsia"/>
          <w:szCs w:val="21"/>
        </w:rPr>
      </w:pPr>
      <w:bookmarkStart w:id="8" w:name="_Toc378355552"/>
      <w:r w:rsidRPr="002E467C">
        <w:rPr>
          <w:rFonts w:ascii="宋体" w:eastAsia="宋体" w:hAnsi="宋体" w:cs="Times New Roman"/>
          <w:bCs/>
          <w:sz w:val="24"/>
          <w:szCs w:val="21"/>
        </w:rPr>
        <w:t xml:space="preserve">  </w:t>
      </w:r>
    </w:p>
    <w:p w14:paraId="34EA3C4B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9" w:name="_Toc434221255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（一）调研主体</w:t>
      </w:r>
      <w:bookmarkEnd w:id="8"/>
      <w:bookmarkEnd w:id="9"/>
    </w:p>
    <w:p w14:paraId="1917DAC5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43308305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10" w:name="_Toc434221256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（二）调研对象</w:t>
      </w:r>
      <w:bookmarkEnd w:id="10"/>
    </w:p>
    <w:p w14:paraId="371F2D49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1.政府、行业、企业</w:t>
      </w:r>
    </w:p>
    <w:p w14:paraId="42191486" w14:textId="77777777" w:rsidR="002E467C" w:rsidRPr="002E467C" w:rsidRDefault="002E467C" w:rsidP="002E467C">
      <w:pPr>
        <w:spacing w:line="500" w:lineRule="exact"/>
        <w:ind w:firstLineChars="300" w:firstLine="720"/>
        <w:jc w:val="left"/>
        <w:rPr>
          <w:rFonts w:ascii="宋体" w:eastAsia="宋体" w:hAnsi="宋体" w:cs="Times New Roman" w:hint="eastAsia"/>
          <w:sz w:val="24"/>
          <w:szCs w:val="21"/>
        </w:rPr>
      </w:pPr>
    </w:p>
    <w:p w14:paraId="57352BB3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2.兄弟院校、本科院校、中职院校、教育培训机构</w:t>
      </w:r>
    </w:p>
    <w:p w14:paraId="2DDA55C2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2C18C440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11" w:name="_Toc434221257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（三）调研方式</w:t>
      </w:r>
      <w:bookmarkEnd w:id="11"/>
    </w:p>
    <w:p w14:paraId="4D2D9DBF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Times New Roman" w:eastAsia="宋体" w:hAnsi="Times New Roman" w:cs="Times New Roman" w:hint="eastAsia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6A0981B3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12" w:name="_Toc434221258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（四）调研内容</w:t>
      </w:r>
      <w:bookmarkEnd w:id="12"/>
    </w:p>
    <w:p w14:paraId="09C19DA7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>调研内容主要如下：</w:t>
      </w:r>
    </w:p>
    <w:p w14:paraId="63C9B92D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bookmarkStart w:id="13" w:name="_Toc378355555"/>
      <w:bookmarkEnd w:id="6"/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1.调研工作岗位</w:t>
      </w:r>
      <w:bookmarkEnd w:id="13"/>
    </w:p>
    <w:p w14:paraId="4CD1E550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2B571278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bookmarkStart w:id="14" w:name="_Toc378355556"/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lastRenderedPageBreak/>
        <w:t>2.调研职业活动</w:t>
      </w:r>
      <w:bookmarkEnd w:id="14"/>
    </w:p>
    <w:p w14:paraId="466C485B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43209ED4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bookmarkStart w:id="15" w:name="_Toc378355557"/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3.调研职业技能</w:t>
      </w:r>
      <w:bookmarkEnd w:id="15"/>
    </w:p>
    <w:p w14:paraId="557A07B3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45865251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bookmarkStart w:id="16" w:name="_Toc378355558"/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4.调研岗位所需职业知识</w:t>
      </w:r>
      <w:bookmarkEnd w:id="16"/>
    </w:p>
    <w:p w14:paraId="4D10C3AB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172F5396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bookmarkStart w:id="17" w:name="_Toc378355559"/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5.调研员工所需职业素质</w:t>
      </w:r>
      <w:bookmarkEnd w:id="17"/>
    </w:p>
    <w:p w14:paraId="0DA65A84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41EB3632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bookmarkStart w:id="18" w:name="_Toc378355560"/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6.调研毕业学生反馈意见</w:t>
      </w:r>
      <w:bookmarkEnd w:id="18"/>
    </w:p>
    <w:p w14:paraId="778AF780" w14:textId="77777777" w:rsidR="002E467C" w:rsidRPr="002E467C" w:rsidRDefault="002E467C" w:rsidP="002E467C">
      <w:pPr>
        <w:spacing w:line="500" w:lineRule="exact"/>
        <w:ind w:firstLineChars="200" w:firstLine="480"/>
        <w:jc w:val="left"/>
        <w:rPr>
          <w:rFonts w:ascii="宋体" w:eastAsia="宋体" w:hAnsi="宋体" w:cs="Times New Roman" w:hint="eastAsia"/>
          <w:sz w:val="24"/>
          <w:szCs w:val="21"/>
        </w:rPr>
      </w:pPr>
      <w:r w:rsidRPr="002E467C">
        <w:rPr>
          <w:rFonts w:ascii="宋体" w:eastAsia="宋体" w:hAnsi="宋体" w:cs="Times New Roman" w:hint="eastAsia"/>
          <w:sz w:val="24"/>
          <w:szCs w:val="21"/>
        </w:rPr>
        <w:t xml:space="preserve"> </w:t>
      </w:r>
    </w:p>
    <w:p w14:paraId="2945D373" w14:textId="77777777" w:rsidR="002E467C" w:rsidRPr="002E467C" w:rsidRDefault="002E467C" w:rsidP="002E467C">
      <w:pPr>
        <w:keepNext/>
        <w:widowControl/>
        <w:tabs>
          <w:tab w:val="right" w:leader="dot" w:pos="9061"/>
        </w:tabs>
        <w:spacing w:line="360" w:lineRule="auto"/>
        <w:ind w:firstLineChars="170" w:firstLine="476"/>
        <w:jc w:val="left"/>
        <w:outlineLvl w:val="1"/>
        <w:rPr>
          <w:rFonts w:ascii="黑体" w:eastAsia="黑体" w:hAnsi="黑体" w:cs="Times New Roman" w:hint="eastAsia"/>
          <w:kern w:val="0"/>
          <w:sz w:val="28"/>
          <w:lang w:val="zh-CN"/>
        </w:rPr>
      </w:pPr>
      <w:bookmarkStart w:id="19" w:name="_Toc378355561"/>
      <w:bookmarkStart w:id="20" w:name="_Toc378349601"/>
      <w:bookmarkStart w:id="21" w:name="_Toc434221259"/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四、调研过程</w:t>
      </w:r>
      <w:bookmarkEnd w:id="19"/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及结果</w:t>
      </w:r>
      <w:bookmarkEnd w:id="21"/>
    </w:p>
    <w:p w14:paraId="76CDB69E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22" w:name="_Toc434221260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（一）调研过程</w:t>
      </w:r>
      <w:bookmarkEnd w:id="22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（含照片）</w:t>
      </w:r>
    </w:p>
    <w:p w14:paraId="4CE3D56A" w14:textId="77777777" w:rsidR="002E467C" w:rsidRPr="002E467C" w:rsidRDefault="002E467C" w:rsidP="002E467C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2E467C">
        <w:rPr>
          <w:rFonts w:ascii="宋体" w:eastAsia="宋体" w:hAnsi="宋体" w:cs="Times New Roman"/>
          <w:sz w:val="24"/>
          <w:szCs w:val="24"/>
        </w:rPr>
        <w:t xml:space="preserve"> </w:t>
      </w:r>
    </w:p>
    <w:p w14:paraId="5B7F33D3" w14:textId="77777777" w:rsidR="002E467C" w:rsidRPr="002E467C" w:rsidRDefault="002E467C" w:rsidP="002E467C">
      <w:pPr>
        <w:spacing w:line="360" w:lineRule="auto"/>
        <w:ind w:firstLine="480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4"/>
        </w:rPr>
        <w:t xml:space="preserve"> 调研图片</w:t>
      </w:r>
    </w:p>
    <w:p w14:paraId="39F40A35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</w:pPr>
      <w:bookmarkStart w:id="23" w:name="_Toc434221261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</w:rPr>
        <w:t>（二）调研结果</w:t>
      </w:r>
      <w:bookmarkEnd w:id="23"/>
    </w:p>
    <w:p w14:paraId="623863F3" w14:textId="77777777" w:rsidR="002E467C" w:rsidRPr="002E467C" w:rsidRDefault="002E467C" w:rsidP="002E467C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4"/>
        </w:rPr>
        <w:t>针对调研内容，通过问卷调查我们获得了XX专业对应的行业、用人单位的总体情况。通过调研使我们较全面、准确地把握了目前XX专业对应的行业、用人单位的人才需求。</w:t>
      </w:r>
    </w:p>
    <w:bookmarkEnd w:id="20"/>
    <w:p w14:paraId="285F532C" w14:textId="77777777" w:rsidR="002E467C" w:rsidRPr="002E467C" w:rsidRDefault="002E467C" w:rsidP="002E467C">
      <w:pPr>
        <w:ind w:firstLine="482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XX</w:t>
      </w: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专业前景</w:t>
      </w:r>
    </w:p>
    <w:p w14:paraId="6C06760E" w14:textId="77777777" w:rsidR="002E467C" w:rsidRPr="002E467C" w:rsidRDefault="002E467C" w:rsidP="002E467C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bookmarkStart w:id="24" w:name="_Toc378349603"/>
      <w:r w:rsidRPr="002E467C">
        <w:rPr>
          <w:rFonts w:ascii="宋体" w:eastAsia="宋体" w:hAnsi="宋体" w:cs="Times New Roman" w:hint="eastAsia"/>
          <w:sz w:val="24"/>
          <w:szCs w:val="24"/>
        </w:rPr>
        <w:t xml:space="preserve"> </w:t>
      </w:r>
    </w:p>
    <w:p w14:paraId="4EEBE455" w14:textId="77777777" w:rsidR="002E467C" w:rsidRPr="002E467C" w:rsidRDefault="002E467C" w:rsidP="002E467C">
      <w:pPr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、物联网人才需要预测</w:t>
      </w:r>
    </w:p>
    <w:p w14:paraId="4AA3646C" w14:textId="77777777" w:rsidR="002E467C" w:rsidRPr="002E467C" w:rsidRDefault="002E467C" w:rsidP="002E467C">
      <w:pPr>
        <w:ind w:firstLineChars="196" w:firstLine="472"/>
        <w:jc w:val="left"/>
        <w:rPr>
          <w:rFonts w:ascii="仿宋_GB2312" w:eastAsia="仿宋_GB2312" w:hAnsi="Times New Roman" w:cs="Times New Roman" w:hint="eastAsia"/>
          <w:b/>
          <w:color w:val="000000"/>
          <w:sz w:val="24"/>
          <w:szCs w:val="24"/>
        </w:rPr>
      </w:pPr>
      <w:r w:rsidRPr="002E467C">
        <w:rPr>
          <w:rFonts w:ascii="仿宋_GB2312" w:eastAsia="仿宋_GB2312" w:hAnsi="Times New Roman" w:cs="Times New Roman" w:hint="eastAsia"/>
          <w:b/>
          <w:color w:val="000000"/>
          <w:sz w:val="24"/>
          <w:szCs w:val="24"/>
        </w:rPr>
        <w:t>1).社会需求</w:t>
      </w:r>
    </w:p>
    <w:p w14:paraId="79507160" w14:textId="77777777" w:rsidR="002E467C" w:rsidRPr="002E467C" w:rsidRDefault="002E467C" w:rsidP="002E467C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4"/>
        </w:rPr>
        <w:t xml:space="preserve"> </w:t>
      </w:r>
    </w:p>
    <w:p w14:paraId="1E1A7087" w14:textId="77777777" w:rsidR="002E467C" w:rsidRPr="002E467C" w:rsidRDefault="002E467C" w:rsidP="002E467C">
      <w:pPr>
        <w:ind w:firstLineChars="196" w:firstLine="472"/>
        <w:jc w:val="left"/>
        <w:rPr>
          <w:rFonts w:ascii="仿宋_GB2312" w:eastAsia="仿宋_GB2312" w:hAnsi="Times New Roman" w:cs="Times New Roman" w:hint="eastAsia"/>
          <w:b/>
          <w:color w:val="000000"/>
          <w:sz w:val="24"/>
          <w:szCs w:val="24"/>
        </w:rPr>
      </w:pPr>
      <w:r w:rsidRPr="002E467C">
        <w:rPr>
          <w:rFonts w:ascii="仿宋_GB2312" w:eastAsia="仿宋_GB2312" w:hAnsi="Times New Roman" w:cs="Times New Roman" w:hint="eastAsia"/>
          <w:b/>
          <w:color w:val="000000"/>
          <w:sz w:val="24"/>
          <w:szCs w:val="24"/>
        </w:rPr>
        <w:t>2).行业需求</w:t>
      </w:r>
    </w:p>
    <w:p w14:paraId="775BC03C" w14:textId="77777777" w:rsidR="002E467C" w:rsidRPr="002E467C" w:rsidRDefault="002E467C" w:rsidP="002E467C">
      <w:pPr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3</w:t>
      </w: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、高职</w:t>
      </w: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XX</w:t>
      </w:r>
      <w:r w:rsidRPr="002E467C">
        <w:rPr>
          <w:rFonts w:ascii="Times New Roman" w:eastAsia="宋体" w:hAnsi="Times New Roman" w:cs="Times New Roman" w:hint="eastAsia"/>
          <w:b/>
          <w:sz w:val="24"/>
          <w:szCs w:val="24"/>
        </w:rPr>
        <w:t>专业对应的职业岗位分析</w:t>
      </w:r>
    </w:p>
    <w:p w14:paraId="15EAABCB" w14:textId="77777777" w:rsidR="002E467C" w:rsidRPr="002E467C" w:rsidRDefault="002E467C" w:rsidP="002E467C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E467C">
        <w:rPr>
          <w:rFonts w:ascii="宋体" w:eastAsia="宋体" w:hAnsi="宋体" w:cs="Times New Roman" w:hint="eastAsia"/>
          <w:sz w:val="24"/>
          <w:szCs w:val="24"/>
        </w:rPr>
        <w:t xml:space="preserve"> </w:t>
      </w:r>
    </w:p>
    <w:p w14:paraId="66CD5719" w14:textId="77777777" w:rsidR="002E467C" w:rsidRPr="002E467C" w:rsidRDefault="002E467C" w:rsidP="002E467C">
      <w:pPr>
        <w:spacing w:line="360" w:lineRule="auto"/>
        <w:ind w:firstLineChars="200" w:firstLine="422"/>
        <w:jc w:val="center"/>
        <w:rPr>
          <w:rFonts w:ascii="宋体" w:eastAsia="宋体" w:hAnsi="宋体" w:cs="Times New Roman" w:hint="eastAsia"/>
          <w:b/>
          <w:color w:val="000000"/>
          <w:szCs w:val="21"/>
        </w:rPr>
      </w:pPr>
      <w:r w:rsidRPr="002E467C">
        <w:rPr>
          <w:rFonts w:ascii="宋体" w:eastAsia="宋体" w:hAnsi="宋体" w:cs="Times New Roman"/>
          <w:b/>
          <w:color w:val="000000"/>
          <w:szCs w:val="21"/>
        </w:rPr>
        <w:br w:type="page"/>
      </w:r>
      <w:r w:rsidRPr="002E467C">
        <w:rPr>
          <w:rFonts w:ascii="宋体" w:eastAsia="宋体" w:hAnsi="宋体" w:cs="Times New Roman" w:hint="eastAsia"/>
          <w:b/>
          <w:color w:val="000000"/>
          <w:szCs w:val="21"/>
        </w:rPr>
        <w:lastRenderedPageBreak/>
        <w:t>表1  XX岗位一览表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5898"/>
      </w:tblGrid>
      <w:tr w:rsidR="002E467C" w:rsidRPr="002E467C" w14:paraId="6CBEFE1B" w14:textId="77777777" w:rsidTr="001E592C">
        <w:tc>
          <w:tcPr>
            <w:tcW w:w="2130" w:type="dxa"/>
          </w:tcPr>
          <w:p w14:paraId="6E933771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职位类别</w:t>
            </w:r>
          </w:p>
        </w:tc>
        <w:tc>
          <w:tcPr>
            <w:tcW w:w="5898" w:type="dxa"/>
          </w:tcPr>
          <w:p w14:paraId="20C2D055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类别细分</w:t>
            </w:r>
          </w:p>
        </w:tc>
      </w:tr>
      <w:tr w:rsidR="002E467C" w:rsidRPr="002E467C" w14:paraId="5A3EEF5E" w14:textId="77777777" w:rsidTr="001E592C">
        <w:tc>
          <w:tcPr>
            <w:tcW w:w="2130" w:type="dxa"/>
          </w:tcPr>
          <w:p w14:paraId="7627389B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59B39A9A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44E8CCB4" w14:textId="77777777" w:rsidTr="001E592C">
        <w:tc>
          <w:tcPr>
            <w:tcW w:w="2130" w:type="dxa"/>
          </w:tcPr>
          <w:p w14:paraId="3B71D8CB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1996AFF3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02135301" w14:textId="77777777" w:rsidTr="001E592C">
        <w:tc>
          <w:tcPr>
            <w:tcW w:w="2130" w:type="dxa"/>
          </w:tcPr>
          <w:p w14:paraId="3201DD8C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0C9D1AA1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6BAA2BB5" w14:textId="77777777" w:rsidTr="001E592C">
        <w:tc>
          <w:tcPr>
            <w:tcW w:w="2130" w:type="dxa"/>
          </w:tcPr>
          <w:p w14:paraId="3A640FE6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2BC2CFC9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527F5691" w14:textId="77777777" w:rsidTr="001E592C">
        <w:tc>
          <w:tcPr>
            <w:tcW w:w="2130" w:type="dxa"/>
          </w:tcPr>
          <w:p w14:paraId="7A5BA8D9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296994D4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1982E0B4" w14:textId="77777777" w:rsidTr="001E592C">
        <w:tc>
          <w:tcPr>
            <w:tcW w:w="2130" w:type="dxa"/>
          </w:tcPr>
          <w:p w14:paraId="7A28D270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0B1E03C2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445DD681" w14:textId="77777777" w:rsidTr="001E592C">
        <w:tc>
          <w:tcPr>
            <w:tcW w:w="2130" w:type="dxa"/>
          </w:tcPr>
          <w:p w14:paraId="4CF307D9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2280DAFD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41F263CC" w14:textId="77777777" w:rsidTr="001E592C">
        <w:tc>
          <w:tcPr>
            <w:tcW w:w="2130" w:type="dxa"/>
          </w:tcPr>
          <w:p w14:paraId="5EFAEE59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5B96C437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609F0796" w14:textId="77777777" w:rsidTr="001E592C">
        <w:tc>
          <w:tcPr>
            <w:tcW w:w="2130" w:type="dxa"/>
          </w:tcPr>
          <w:p w14:paraId="0AEB5F95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02BE7BC6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1393B97B" w14:textId="77777777" w:rsidTr="001E592C">
        <w:tc>
          <w:tcPr>
            <w:tcW w:w="2130" w:type="dxa"/>
          </w:tcPr>
          <w:p w14:paraId="4FF2E939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34EA177C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6599E8A0" w14:textId="77777777" w:rsidTr="001E592C">
        <w:tc>
          <w:tcPr>
            <w:tcW w:w="2130" w:type="dxa"/>
          </w:tcPr>
          <w:p w14:paraId="253F5776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0A0B110D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2578CD97" w14:textId="77777777" w:rsidTr="001E592C">
        <w:tc>
          <w:tcPr>
            <w:tcW w:w="2130" w:type="dxa"/>
          </w:tcPr>
          <w:p w14:paraId="5C7E3836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713F53A5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4EAC982E" w14:textId="77777777" w:rsidTr="001E592C">
        <w:tc>
          <w:tcPr>
            <w:tcW w:w="2130" w:type="dxa"/>
          </w:tcPr>
          <w:p w14:paraId="2673DC05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45CC6E34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  <w:tr w:rsidR="002E467C" w:rsidRPr="002E467C" w14:paraId="146CB25D" w14:textId="77777777" w:rsidTr="001E592C">
        <w:tc>
          <w:tcPr>
            <w:tcW w:w="2130" w:type="dxa"/>
          </w:tcPr>
          <w:p w14:paraId="4E570E01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5898" w:type="dxa"/>
          </w:tcPr>
          <w:p w14:paraId="7CC1086A" w14:textId="77777777" w:rsidR="002E467C" w:rsidRPr="002E467C" w:rsidRDefault="002E467C" w:rsidP="002E467C">
            <w:pPr>
              <w:ind w:firstLine="360"/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</w:pPr>
          </w:p>
        </w:tc>
      </w:tr>
    </w:tbl>
    <w:p w14:paraId="290343F9" w14:textId="77777777" w:rsidR="002E467C" w:rsidRPr="002E467C" w:rsidRDefault="002E467C" w:rsidP="002E467C">
      <w:pPr>
        <w:widowControl/>
        <w:spacing w:line="400" w:lineRule="exact"/>
        <w:ind w:firstLine="562"/>
        <w:jc w:val="center"/>
        <w:rPr>
          <w:rFonts w:ascii="Times New Roman" w:eastAsia="宋体" w:hAnsi="Times New Roman" w:cs="Times New Roman" w:hint="eastAsia"/>
          <w:b/>
          <w:szCs w:val="21"/>
        </w:rPr>
      </w:pPr>
      <w:r w:rsidRPr="002E467C">
        <w:rPr>
          <w:rFonts w:ascii="宋体" w:eastAsia="宋体" w:hAnsi="Times New Roman" w:cs="Times New Roman" w:hint="eastAsia"/>
          <w:b/>
          <w:kern w:val="0"/>
          <w:szCs w:val="21"/>
        </w:rPr>
        <w:t>表2  物联网系统工程专业典型</w:t>
      </w:r>
      <w:r w:rsidRPr="002E467C">
        <w:rPr>
          <w:rFonts w:ascii="Times New Roman" w:eastAsia="宋体" w:hAnsi="Times New Roman" w:cs="Times New Roman" w:hint="eastAsia"/>
          <w:b/>
          <w:szCs w:val="21"/>
        </w:rPr>
        <w:t>岗位与工作内容对应表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2585"/>
        <w:gridCol w:w="4760"/>
      </w:tblGrid>
      <w:tr w:rsidR="002E467C" w:rsidRPr="002E467C" w14:paraId="4C16E583" w14:textId="77777777" w:rsidTr="001E592C">
        <w:trPr>
          <w:trHeight w:val="586"/>
          <w:jc w:val="center"/>
        </w:trPr>
        <w:tc>
          <w:tcPr>
            <w:tcW w:w="1159" w:type="dxa"/>
            <w:vAlign w:val="center"/>
          </w:tcPr>
          <w:p w14:paraId="7D53650B" w14:textId="77777777" w:rsidR="002E467C" w:rsidRPr="002E467C" w:rsidRDefault="002E467C" w:rsidP="002E467C">
            <w:pPr>
              <w:widowControl/>
              <w:ind w:firstLine="562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2E467C">
              <w:rPr>
                <w:rFonts w:ascii="宋体" w:eastAsia="宋体" w:hAnsi="宋体" w:cs="宋体" w:hint="eastAsia"/>
                <w:b/>
                <w:bCs/>
                <w:szCs w:val="21"/>
              </w:rPr>
              <w:t>工作领域</w:t>
            </w:r>
          </w:p>
        </w:tc>
        <w:tc>
          <w:tcPr>
            <w:tcW w:w="2585" w:type="dxa"/>
            <w:vAlign w:val="center"/>
          </w:tcPr>
          <w:p w14:paraId="0358630B" w14:textId="77777777" w:rsidR="002E467C" w:rsidRPr="002E467C" w:rsidRDefault="002E467C" w:rsidP="002E467C">
            <w:pPr>
              <w:widowControl/>
              <w:ind w:firstLine="562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2E467C">
              <w:rPr>
                <w:rFonts w:ascii="宋体" w:eastAsia="宋体" w:hAnsi="宋体" w:cs="宋体" w:hint="eastAsia"/>
                <w:b/>
                <w:bCs/>
                <w:szCs w:val="21"/>
              </w:rPr>
              <w:t>典型职业岗位</w:t>
            </w: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70DC3CD7" w14:textId="77777777" w:rsidR="002E467C" w:rsidRPr="002E467C" w:rsidRDefault="002E467C" w:rsidP="002E467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2E467C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典型就业单位类型</w:t>
            </w:r>
          </w:p>
        </w:tc>
      </w:tr>
      <w:tr w:rsidR="002E467C" w:rsidRPr="002E467C" w14:paraId="7700D789" w14:textId="77777777" w:rsidTr="001E592C">
        <w:trPr>
          <w:trHeight w:val="1162"/>
          <w:jc w:val="center"/>
        </w:trPr>
        <w:tc>
          <w:tcPr>
            <w:tcW w:w="1159" w:type="dxa"/>
            <w:vMerge w:val="restart"/>
            <w:vAlign w:val="center"/>
          </w:tcPr>
          <w:p w14:paraId="256FB187" w14:textId="77777777" w:rsidR="002E467C" w:rsidRPr="002E467C" w:rsidRDefault="002E467C" w:rsidP="002E467C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3"/>
                <w:szCs w:val="24"/>
              </w:rPr>
              <w:t>物联网系统开发助理工程师</w:t>
            </w:r>
          </w:p>
        </w:tc>
        <w:tc>
          <w:tcPr>
            <w:tcW w:w="2585" w:type="dxa"/>
            <w:vAlign w:val="center"/>
          </w:tcPr>
          <w:p w14:paraId="48FA40D7" w14:textId="77777777" w:rsidR="002E467C" w:rsidRPr="002E467C" w:rsidRDefault="002E467C" w:rsidP="002E467C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物联网产品设计</w:t>
            </w: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439645CE" w14:textId="77777777" w:rsidR="002E467C" w:rsidRPr="002E467C" w:rsidRDefault="002E467C" w:rsidP="002E467C">
            <w:pPr>
              <w:widowControl/>
              <w:spacing w:line="360" w:lineRule="exact"/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感知设备的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应用流程设计、开发和测试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企业；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RFID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和</w:t>
            </w:r>
            <w:proofErr w:type="gramStart"/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传感网</w:t>
            </w:r>
            <w:proofErr w:type="gramEnd"/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技术应用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研究、项目设计、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感知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系统开发和集成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企业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；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数据处理系统中上位机接收的接口数据流进行解析和派发，编写数据库操作代码企业；物联网应用层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开发和集成、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辅助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工程设计和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项目实施企业。</w:t>
            </w:r>
          </w:p>
        </w:tc>
      </w:tr>
      <w:tr w:rsidR="002E467C" w:rsidRPr="002E467C" w14:paraId="15C27CF7" w14:textId="77777777" w:rsidTr="001E592C">
        <w:trPr>
          <w:trHeight w:val="1162"/>
          <w:jc w:val="center"/>
        </w:trPr>
        <w:tc>
          <w:tcPr>
            <w:tcW w:w="1159" w:type="dxa"/>
            <w:vMerge/>
            <w:vAlign w:val="center"/>
          </w:tcPr>
          <w:p w14:paraId="76598B97" w14:textId="77777777" w:rsidR="002E467C" w:rsidRPr="002E467C" w:rsidRDefault="002E467C" w:rsidP="002E467C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color w:val="FF0000"/>
                <w:sz w:val="23"/>
                <w:szCs w:val="24"/>
              </w:rPr>
            </w:pPr>
          </w:p>
        </w:tc>
        <w:tc>
          <w:tcPr>
            <w:tcW w:w="2585" w:type="dxa"/>
            <w:vAlign w:val="center"/>
          </w:tcPr>
          <w:p w14:paraId="644D248D" w14:textId="77777777" w:rsidR="002E467C" w:rsidRPr="002E467C" w:rsidRDefault="002E467C" w:rsidP="002E467C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物联网应用开发</w:t>
            </w: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7E80296F" w14:textId="77777777" w:rsidR="002E467C" w:rsidRPr="002E467C" w:rsidRDefault="002E467C" w:rsidP="002E467C">
            <w:pPr>
              <w:widowControl/>
              <w:spacing w:line="360" w:lineRule="exact"/>
              <w:ind w:firstLine="400"/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WINCE嵌入式系统开发；RFID应用开发；软件开发；技术分析；产品分析；安全分析；数据分析；市场分析等企业。</w:t>
            </w:r>
          </w:p>
        </w:tc>
      </w:tr>
      <w:tr w:rsidR="002E467C" w:rsidRPr="002E467C" w14:paraId="650E464A" w14:textId="77777777" w:rsidTr="001E592C">
        <w:trPr>
          <w:trHeight w:val="1162"/>
          <w:jc w:val="center"/>
        </w:trPr>
        <w:tc>
          <w:tcPr>
            <w:tcW w:w="1159" w:type="dxa"/>
            <w:vMerge w:val="restart"/>
            <w:vAlign w:val="center"/>
          </w:tcPr>
          <w:p w14:paraId="6140CA19" w14:textId="77777777" w:rsidR="002E467C" w:rsidRPr="002E467C" w:rsidRDefault="002E467C" w:rsidP="002E467C">
            <w:pPr>
              <w:widowControl/>
              <w:spacing w:line="360" w:lineRule="exact"/>
              <w:ind w:firstLine="460"/>
              <w:jc w:val="center"/>
              <w:rPr>
                <w:rFonts w:ascii="宋体" w:eastAsia="宋体" w:hAnsi="宋体" w:cs="Times New Roman" w:hint="eastAsia"/>
                <w:color w:val="000000"/>
                <w:sz w:val="23"/>
                <w:szCs w:val="24"/>
              </w:rPr>
            </w:pPr>
          </w:p>
        </w:tc>
        <w:tc>
          <w:tcPr>
            <w:tcW w:w="2585" w:type="dxa"/>
            <w:vAlign w:val="center"/>
          </w:tcPr>
          <w:p w14:paraId="0D960E08" w14:textId="77777777" w:rsidR="002E467C" w:rsidRPr="002E467C" w:rsidRDefault="002E467C" w:rsidP="002E467C">
            <w:pPr>
              <w:widowControl/>
              <w:spacing w:line="360" w:lineRule="exact"/>
              <w:ind w:firstLine="400"/>
              <w:jc w:val="center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50A5006D" w14:textId="77777777" w:rsidR="002E467C" w:rsidRPr="002E467C" w:rsidRDefault="002E467C" w:rsidP="002E467C">
            <w:pPr>
              <w:widowControl/>
              <w:spacing w:line="36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</w:tr>
      <w:tr w:rsidR="002E467C" w:rsidRPr="002E467C" w14:paraId="61A5706B" w14:textId="77777777" w:rsidTr="001E592C">
        <w:trPr>
          <w:trHeight w:val="452"/>
          <w:jc w:val="center"/>
        </w:trPr>
        <w:tc>
          <w:tcPr>
            <w:tcW w:w="1159" w:type="dxa"/>
            <w:vMerge/>
            <w:vAlign w:val="center"/>
          </w:tcPr>
          <w:p w14:paraId="6FAB65EA" w14:textId="77777777" w:rsidR="002E467C" w:rsidRPr="002E467C" w:rsidRDefault="002E467C" w:rsidP="002E467C">
            <w:pPr>
              <w:widowControl/>
              <w:spacing w:line="360" w:lineRule="exact"/>
              <w:ind w:firstLine="560"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</w:p>
        </w:tc>
        <w:tc>
          <w:tcPr>
            <w:tcW w:w="2585" w:type="dxa"/>
            <w:vAlign w:val="center"/>
          </w:tcPr>
          <w:p w14:paraId="1D71A477" w14:textId="77777777" w:rsidR="002E467C" w:rsidRPr="002E467C" w:rsidRDefault="002E467C" w:rsidP="002E467C">
            <w:pPr>
              <w:widowControl/>
              <w:spacing w:line="360" w:lineRule="exact"/>
              <w:ind w:firstLine="400"/>
              <w:jc w:val="center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2BBF36C8" w14:textId="77777777" w:rsidR="002E467C" w:rsidRPr="002E467C" w:rsidRDefault="002E467C" w:rsidP="002E467C">
            <w:pPr>
              <w:widowControl/>
              <w:spacing w:line="36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</w:tr>
      <w:tr w:rsidR="002E467C" w:rsidRPr="002E467C" w14:paraId="19676804" w14:textId="77777777" w:rsidTr="001E592C">
        <w:trPr>
          <w:trHeight w:val="452"/>
          <w:jc w:val="center"/>
        </w:trPr>
        <w:tc>
          <w:tcPr>
            <w:tcW w:w="1159" w:type="dxa"/>
            <w:vMerge w:val="restart"/>
            <w:vAlign w:val="center"/>
          </w:tcPr>
          <w:p w14:paraId="22D6A9F1" w14:textId="77777777" w:rsidR="002E467C" w:rsidRPr="002E467C" w:rsidRDefault="002E467C" w:rsidP="002E467C">
            <w:pPr>
              <w:widowControl/>
              <w:spacing w:line="360" w:lineRule="exact"/>
              <w:ind w:firstLine="560"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</w:p>
        </w:tc>
        <w:tc>
          <w:tcPr>
            <w:tcW w:w="2585" w:type="dxa"/>
            <w:vAlign w:val="center"/>
          </w:tcPr>
          <w:p w14:paraId="204239B3" w14:textId="77777777" w:rsidR="002E467C" w:rsidRPr="002E467C" w:rsidRDefault="002E467C" w:rsidP="002E467C">
            <w:pPr>
              <w:widowControl/>
              <w:spacing w:line="360" w:lineRule="exact"/>
              <w:ind w:firstLine="400"/>
              <w:jc w:val="center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27AC55E1" w14:textId="77777777" w:rsidR="002E467C" w:rsidRPr="002E467C" w:rsidRDefault="002E467C" w:rsidP="002E467C">
            <w:pPr>
              <w:widowControl/>
              <w:spacing w:line="36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</w:tr>
      <w:tr w:rsidR="002E467C" w:rsidRPr="002E467C" w14:paraId="52CBC67F" w14:textId="77777777" w:rsidTr="001E592C">
        <w:trPr>
          <w:trHeight w:val="452"/>
          <w:jc w:val="center"/>
        </w:trPr>
        <w:tc>
          <w:tcPr>
            <w:tcW w:w="1159" w:type="dxa"/>
            <w:vMerge/>
            <w:vAlign w:val="center"/>
          </w:tcPr>
          <w:p w14:paraId="2F0E1BAC" w14:textId="77777777" w:rsidR="002E467C" w:rsidRPr="002E467C" w:rsidRDefault="002E467C" w:rsidP="002E467C">
            <w:pPr>
              <w:widowControl/>
              <w:spacing w:line="360" w:lineRule="exact"/>
              <w:ind w:firstLine="460"/>
              <w:jc w:val="center"/>
              <w:rPr>
                <w:rFonts w:ascii="宋体" w:eastAsia="宋体" w:hAnsi="宋体" w:cs="Times New Roman" w:hint="eastAsia"/>
                <w:color w:val="000000"/>
                <w:sz w:val="23"/>
                <w:szCs w:val="24"/>
              </w:rPr>
            </w:pPr>
          </w:p>
        </w:tc>
        <w:tc>
          <w:tcPr>
            <w:tcW w:w="2585" w:type="dxa"/>
            <w:vAlign w:val="center"/>
          </w:tcPr>
          <w:p w14:paraId="4B48747E" w14:textId="77777777" w:rsidR="002E467C" w:rsidRPr="002E467C" w:rsidRDefault="002E467C" w:rsidP="002E467C">
            <w:pPr>
              <w:widowControl/>
              <w:spacing w:line="360" w:lineRule="exact"/>
              <w:ind w:firstLine="400"/>
              <w:jc w:val="center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35A9EBE7" w14:textId="77777777" w:rsidR="002E467C" w:rsidRPr="002E467C" w:rsidRDefault="002E467C" w:rsidP="002E467C">
            <w:pPr>
              <w:widowControl/>
              <w:spacing w:line="36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</w:tr>
      <w:tr w:rsidR="002E467C" w:rsidRPr="002E467C" w14:paraId="07102203" w14:textId="77777777" w:rsidTr="001E592C">
        <w:trPr>
          <w:trHeight w:val="788"/>
          <w:jc w:val="center"/>
        </w:trPr>
        <w:tc>
          <w:tcPr>
            <w:tcW w:w="1159" w:type="dxa"/>
            <w:vMerge/>
            <w:vAlign w:val="center"/>
          </w:tcPr>
          <w:p w14:paraId="6E8ADE36" w14:textId="77777777" w:rsidR="002E467C" w:rsidRPr="002E467C" w:rsidRDefault="002E467C" w:rsidP="002E467C">
            <w:pPr>
              <w:widowControl/>
              <w:spacing w:line="360" w:lineRule="exact"/>
              <w:ind w:firstLine="560"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</w:p>
        </w:tc>
        <w:tc>
          <w:tcPr>
            <w:tcW w:w="2585" w:type="dxa"/>
            <w:vAlign w:val="center"/>
          </w:tcPr>
          <w:p w14:paraId="607BA2EB" w14:textId="77777777" w:rsidR="002E467C" w:rsidRPr="002E467C" w:rsidRDefault="002E467C" w:rsidP="002E467C">
            <w:pPr>
              <w:widowControl/>
              <w:spacing w:line="360" w:lineRule="exact"/>
              <w:ind w:firstLine="400"/>
              <w:jc w:val="center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02260165" w14:textId="77777777" w:rsidR="002E467C" w:rsidRPr="002E467C" w:rsidRDefault="002E467C" w:rsidP="002E467C">
            <w:pPr>
              <w:widowControl/>
              <w:spacing w:line="36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</w:tr>
    </w:tbl>
    <w:p w14:paraId="10F587EA" w14:textId="77777777" w:rsidR="002E467C" w:rsidRPr="002E467C" w:rsidRDefault="002E467C" w:rsidP="002E467C">
      <w:pPr>
        <w:widowControl/>
        <w:spacing w:line="400" w:lineRule="exact"/>
        <w:ind w:firstLine="562"/>
        <w:jc w:val="center"/>
        <w:rPr>
          <w:rFonts w:ascii="宋体" w:eastAsia="宋体" w:hAnsi="Times New Roman" w:cs="Times New Roman"/>
          <w:b/>
          <w:kern w:val="0"/>
          <w:szCs w:val="21"/>
        </w:rPr>
      </w:pPr>
      <w:r w:rsidRPr="002E467C">
        <w:rPr>
          <w:rFonts w:ascii="宋体" w:eastAsia="宋体" w:hAnsi="Times New Roman" w:cs="Times New Roman" w:hint="eastAsia"/>
          <w:b/>
          <w:kern w:val="0"/>
          <w:szCs w:val="21"/>
        </w:rPr>
        <w:t>表3 XX专业</w:t>
      </w:r>
      <w:r w:rsidRPr="002E467C">
        <w:rPr>
          <w:rFonts w:ascii="宋体" w:eastAsia="宋体" w:hAnsi="Times New Roman" w:cs="Times New Roman"/>
          <w:b/>
          <w:kern w:val="0"/>
          <w:szCs w:val="21"/>
        </w:rPr>
        <w:t>岗位与能力要求对应表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1911"/>
        <w:gridCol w:w="5760"/>
      </w:tblGrid>
      <w:tr w:rsidR="002E467C" w:rsidRPr="002E467C" w14:paraId="6D93EFA2" w14:textId="77777777" w:rsidTr="001E592C">
        <w:tc>
          <w:tcPr>
            <w:tcW w:w="595" w:type="dxa"/>
            <w:vAlign w:val="center"/>
          </w:tcPr>
          <w:p w14:paraId="366BD6AB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/>
                <w:color w:val="00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911" w:type="dxa"/>
            <w:vAlign w:val="center"/>
          </w:tcPr>
          <w:p w14:paraId="62173154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/>
                <w:color w:val="00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/>
                <w:color w:val="000000"/>
                <w:sz w:val="20"/>
                <w:szCs w:val="20"/>
              </w:rPr>
              <w:t>岗位名称</w:t>
            </w:r>
          </w:p>
        </w:tc>
        <w:tc>
          <w:tcPr>
            <w:tcW w:w="5760" w:type="dxa"/>
            <w:vAlign w:val="center"/>
          </w:tcPr>
          <w:p w14:paraId="2ECC4586" w14:textId="77777777" w:rsidR="002E467C" w:rsidRPr="002E467C" w:rsidRDefault="002E467C" w:rsidP="002E467C">
            <w:pPr>
              <w:widowControl/>
              <w:spacing w:line="400" w:lineRule="exact"/>
              <w:ind w:firstLine="400"/>
              <w:jc w:val="center"/>
              <w:rPr>
                <w:rFonts w:ascii="宋体" w:eastAsia="宋体" w:hAnsi="宋体" w:cs="Times New Roman"/>
                <w:color w:val="00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/>
                <w:color w:val="000000"/>
                <w:sz w:val="20"/>
                <w:szCs w:val="20"/>
              </w:rPr>
              <w:t>能</w:t>
            </w:r>
            <w:r w:rsidRPr="002E467C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 xml:space="preserve">    </w:t>
            </w:r>
            <w:r w:rsidRPr="002E467C">
              <w:rPr>
                <w:rFonts w:ascii="宋体" w:eastAsia="宋体" w:hAnsi="宋体" w:cs="Times New Roman"/>
                <w:color w:val="000000"/>
                <w:sz w:val="20"/>
                <w:szCs w:val="20"/>
              </w:rPr>
              <w:t>力</w:t>
            </w:r>
            <w:r w:rsidRPr="002E467C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 xml:space="preserve">    </w:t>
            </w:r>
            <w:r w:rsidRPr="002E467C">
              <w:rPr>
                <w:rFonts w:ascii="宋体" w:eastAsia="宋体" w:hAnsi="宋体" w:cs="Times New Roman"/>
                <w:color w:val="000000"/>
                <w:sz w:val="20"/>
                <w:szCs w:val="20"/>
              </w:rPr>
              <w:t>要</w:t>
            </w:r>
            <w:r w:rsidRPr="002E467C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 xml:space="preserve">    </w:t>
            </w:r>
            <w:r w:rsidRPr="002E467C">
              <w:rPr>
                <w:rFonts w:ascii="宋体" w:eastAsia="宋体" w:hAnsi="宋体" w:cs="Times New Roman"/>
                <w:color w:val="000000"/>
                <w:sz w:val="20"/>
                <w:szCs w:val="20"/>
              </w:rPr>
              <w:t>求</w:t>
            </w:r>
          </w:p>
        </w:tc>
      </w:tr>
      <w:tr w:rsidR="002E467C" w:rsidRPr="002E467C" w14:paraId="712EF950" w14:textId="77777777" w:rsidTr="001E592C">
        <w:tc>
          <w:tcPr>
            <w:tcW w:w="595" w:type="dxa"/>
            <w:vAlign w:val="center"/>
          </w:tcPr>
          <w:p w14:paraId="5F5CFE67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/>
                <w:color w:val="00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1" w:type="dxa"/>
            <w:vAlign w:val="center"/>
          </w:tcPr>
          <w:p w14:paraId="0D98ACA2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Times New Roman" w:cs="Times New Roman"/>
                <w:color w:val="FF0000"/>
                <w:sz w:val="20"/>
                <w:szCs w:val="24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物联网系统开发助理工程师</w:t>
            </w:r>
          </w:p>
        </w:tc>
        <w:tc>
          <w:tcPr>
            <w:tcW w:w="5760" w:type="dxa"/>
            <w:vAlign w:val="center"/>
          </w:tcPr>
          <w:p w14:paraId="352375F4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/>
                <w:color w:val="FF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具备物联网相关知识，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熟悉物联网相关产品的应用系统开发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 xml:space="preserve">； </w:t>
            </w:r>
          </w:p>
          <w:p w14:paraId="2C70E6D6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/>
                <w:color w:val="FF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具备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RFID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等感知设备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系统集成项目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的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设计、开发、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辅助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实施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 xml:space="preserve">能力； </w:t>
            </w:r>
          </w:p>
          <w:p w14:paraId="02546761" w14:textId="77777777" w:rsidR="002E467C" w:rsidRPr="002E467C" w:rsidRDefault="002E467C" w:rsidP="002E467C">
            <w:pPr>
              <w:widowControl/>
              <w:spacing w:line="400" w:lineRule="exact"/>
              <w:rPr>
                <w:rFonts w:ascii="宋体" w:eastAsia="宋体" w:hAnsi="宋体" w:cs="Times New Roman"/>
                <w:color w:val="FF0000"/>
                <w:sz w:val="20"/>
                <w:szCs w:val="20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 xml:space="preserve">具有上位机应用层开发、智能设备应用开发等技能； </w:t>
            </w:r>
          </w:p>
          <w:p w14:paraId="7B0E9A39" w14:textId="77777777" w:rsidR="002E467C" w:rsidRPr="002E467C" w:rsidRDefault="002E467C" w:rsidP="002E467C">
            <w:pPr>
              <w:widowControl/>
              <w:spacing w:beforeLines="10" w:before="31" w:afterLines="10" w:after="31" w:line="240" w:lineRule="exact"/>
              <w:ind w:leftChars="10" w:left="21"/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</w:pPr>
            <w:r w:rsidRPr="002E467C"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  <w:t>熟悉面向对象的程序设计，具有良好的编程习惯和编程意识。</w:t>
            </w:r>
          </w:p>
          <w:p w14:paraId="7A3F806E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Times New Roman" w:cs="Times New Roman"/>
                <w:color w:val="FF0000"/>
                <w:sz w:val="20"/>
                <w:szCs w:val="24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能够根据物联网产品规划，对客户的需求进行有效挖掘和准确把握，具有将产品转化成市场化商品能力。</w:t>
            </w:r>
          </w:p>
        </w:tc>
      </w:tr>
      <w:tr w:rsidR="002E467C" w:rsidRPr="002E467C" w14:paraId="6F17D50E" w14:textId="77777777" w:rsidTr="001E592C">
        <w:tc>
          <w:tcPr>
            <w:tcW w:w="595" w:type="dxa"/>
            <w:vAlign w:val="center"/>
          </w:tcPr>
          <w:p w14:paraId="321F6DEC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7AC8B3F3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Times New Roman" w:cs="Times New Roman" w:hint="eastAsia"/>
                <w:color w:val="000000"/>
                <w:sz w:val="20"/>
                <w:szCs w:val="24"/>
              </w:rPr>
            </w:pPr>
          </w:p>
        </w:tc>
        <w:tc>
          <w:tcPr>
            <w:tcW w:w="5760" w:type="dxa"/>
            <w:vAlign w:val="center"/>
          </w:tcPr>
          <w:p w14:paraId="00AC5A7B" w14:textId="77777777" w:rsidR="002E467C" w:rsidRPr="002E467C" w:rsidRDefault="002E467C" w:rsidP="002E467C">
            <w:pPr>
              <w:widowControl/>
              <w:spacing w:beforeLines="10" w:before="31" w:afterLines="10" w:after="31" w:line="240" w:lineRule="exact"/>
              <w:ind w:leftChars="10" w:left="21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</w:tr>
      <w:tr w:rsidR="002E467C" w:rsidRPr="002E467C" w14:paraId="00AADD27" w14:textId="77777777" w:rsidTr="001E592C">
        <w:tc>
          <w:tcPr>
            <w:tcW w:w="595" w:type="dxa"/>
            <w:vAlign w:val="center"/>
          </w:tcPr>
          <w:p w14:paraId="00557905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6A10684A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Align w:val="center"/>
          </w:tcPr>
          <w:p w14:paraId="127DD6EC" w14:textId="77777777" w:rsidR="002E467C" w:rsidRPr="002E467C" w:rsidRDefault="002E467C" w:rsidP="002E467C">
            <w:pPr>
              <w:widowControl/>
              <w:spacing w:line="400" w:lineRule="exact"/>
              <w:ind w:firstLine="400"/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</w:pPr>
          </w:p>
        </w:tc>
      </w:tr>
    </w:tbl>
    <w:bookmarkEnd w:id="24"/>
    <w:p w14:paraId="35F2C43C" w14:textId="77777777" w:rsidR="002E467C" w:rsidRPr="002E467C" w:rsidRDefault="002E467C" w:rsidP="002E467C">
      <w:pPr>
        <w:spacing w:line="360" w:lineRule="auto"/>
        <w:ind w:firstLineChars="200" w:firstLine="420"/>
        <w:jc w:val="center"/>
        <w:rPr>
          <w:rFonts w:ascii="宋体" w:eastAsia="宋体" w:hAnsi="宋体" w:cs="Times New Roman" w:hint="eastAsia"/>
          <w:szCs w:val="21"/>
        </w:rPr>
      </w:pPr>
      <w:r w:rsidRPr="002E467C">
        <w:rPr>
          <w:rFonts w:ascii="Times New Roman" w:eastAsia="宋体" w:hAnsi="Times New Roman" w:cs="Times New Roman" w:hint="eastAsia"/>
          <w:szCs w:val="21"/>
        </w:rPr>
        <w:t>表</w:t>
      </w:r>
      <w:r w:rsidRPr="002E467C">
        <w:rPr>
          <w:rFonts w:ascii="Times New Roman" w:eastAsia="宋体" w:hAnsi="Times New Roman" w:cs="Times New Roman" w:hint="eastAsia"/>
          <w:szCs w:val="21"/>
        </w:rPr>
        <w:t xml:space="preserve">4 </w:t>
      </w:r>
      <w:bookmarkStart w:id="25" w:name="_Toc378349604"/>
      <w:r w:rsidRPr="002E467C">
        <w:rPr>
          <w:rFonts w:ascii="Times New Roman" w:eastAsia="宋体" w:hAnsi="Times New Roman" w:cs="Times New Roman" w:hint="eastAsia"/>
          <w:szCs w:val="21"/>
        </w:rPr>
        <w:t>XX</w:t>
      </w:r>
      <w:r w:rsidRPr="002E467C">
        <w:rPr>
          <w:rFonts w:ascii="Times New Roman" w:eastAsia="宋体" w:hAnsi="Times New Roman" w:cs="Times New Roman" w:hint="eastAsia"/>
          <w:szCs w:val="21"/>
        </w:rPr>
        <w:t>专业就业面向</w:t>
      </w:r>
      <w:bookmarkEnd w:id="25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1493"/>
        <w:gridCol w:w="1560"/>
        <w:gridCol w:w="4438"/>
      </w:tblGrid>
      <w:tr w:rsidR="002E467C" w:rsidRPr="002E467C" w14:paraId="199AC747" w14:textId="77777777" w:rsidTr="001E592C">
        <w:trPr>
          <w:trHeight w:val="594"/>
          <w:jc w:val="center"/>
        </w:trPr>
        <w:tc>
          <w:tcPr>
            <w:tcW w:w="736" w:type="dxa"/>
            <w:shd w:val="clear" w:color="auto" w:fill="E0E0E0"/>
            <w:vAlign w:val="center"/>
          </w:tcPr>
          <w:p w14:paraId="3D5F0BF0" w14:textId="77777777" w:rsidR="002E467C" w:rsidRPr="002E467C" w:rsidRDefault="002E467C" w:rsidP="002E467C">
            <w:pPr>
              <w:ind w:firstLine="562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2E467C">
              <w:rPr>
                <w:rFonts w:ascii="Times New Roman" w:eastAsia="宋体" w:hAnsi="Times New Roman" w:cs="Times New Roman" w:hint="eastAsia"/>
                <w:b/>
                <w:szCs w:val="24"/>
              </w:rPr>
              <w:t>序号</w:t>
            </w:r>
          </w:p>
        </w:tc>
        <w:tc>
          <w:tcPr>
            <w:tcW w:w="1493" w:type="dxa"/>
            <w:shd w:val="clear" w:color="auto" w:fill="E0E0E0"/>
            <w:vAlign w:val="center"/>
          </w:tcPr>
          <w:p w14:paraId="0259C8D6" w14:textId="77777777" w:rsidR="002E467C" w:rsidRPr="002E467C" w:rsidRDefault="002E467C" w:rsidP="002E467C">
            <w:pPr>
              <w:ind w:firstLine="562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2E467C">
              <w:rPr>
                <w:rFonts w:ascii="Times New Roman" w:eastAsia="宋体" w:hAnsi="Times New Roman" w:cs="Times New Roman" w:hint="eastAsia"/>
                <w:b/>
                <w:szCs w:val="24"/>
              </w:rPr>
              <w:t>就业面向的职业岗位</w:t>
            </w:r>
          </w:p>
        </w:tc>
        <w:tc>
          <w:tcPr>
            <w:tcW w:w="1560" w:type="dxa"/>
            <w:shd w:val="clear" w:color="auto" w:fill="E0E0E0"/>
            <w:vAlign w:val="center"/>
          </w:tcPr>
          <w:p w14:paraId="497A7AA1" w14:textId="77777777" w:rsidR="002E467C" w:rsidRPr="002E467C" w:rsidRDefault="002E467C" w:rsidP="002E467C">
            <w:pPr>
              <w:ind w:firstLine="562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2E467C">
              <w:rPr>
                <w:rFonts w:ascii="Times New Roman" w:eastAsia="宋体" w:hAnsi="Times New Roman" w:cs="Times New Roman" w:hint="eastAsia"/>
                <w:b/>
                <w:szCs w:val="24"/>
              </w:rPr>
              <w:t>技能证书</w:t>
            </w:r>
            <w:r w:rsidRPr="002E467C">
              <w:rPr>
                <w:rFonts w:ascii="Times New Roman" w:eastAsia="宋体" w:hAnsi="Times New Roman" w:cs="Times New Roman" w:hint="eastAsia"/>
                <w:b/>
                <w:szCs w:val="24"/>
              </w:rPr>
              <w:t>/</w:t>
            </w:r>
            <w:r w:rsidRPr="002E467C">
              <w:rPr>
                <w:rFonts w:ascii="Times New Roman" w:eastAsia="宋体" w:hAnsi="Times New Roman" w:cs="Times New Roman" w:hint="eastAsia"/>
                <w:b/>
                <w:szCs w:val="24"/>
              </w:rPr>
              <w:t>职业资格证书</w:t>
            </w:r>
          </w:p>
        </w:tc>
        <w:tc>
          <w:tcPr>
            <w:tcW w:w="4438" w:type="dxa"/>
            <w:shd w:val="clear" w:color="auto" w:fill="E0E0E0"/>
            <w:vAlign w:val="center"/>
          </w:tcPr>
          <w:p w14:paraId="7ABF57DE" w14:textId="77777777" w:rsidR="002E467C" w:rsidRPr="002E467C" w:rsidRDefault="002E467C" w:rsidP="002E467C">
            <w:pPr>
              <w:ind w:firstLine="562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2E467C">
              <w:rPr>
                <w:rFonts w:ascii="Times New Roman" w:eastAsia="宋体" w:hAnsi="Times New Roman" w:cs="Times New Roman" w:hint="eastAsia"/>
                <w:b/>
                <w:szCs w:val="24"/>
              </w:rPr>
              <w:t>典型就业单位类型</w:t>
            </w:r>
          </w:p>
        </w:tc>
      </w:tr>
      <w:tr w:rsidR="002E467C" w:rsidRPr="002E467C" w14:paraId="11E867E2" w14:textId="77777777" w:rsidTr="001E592C">
        <w:trPr>
          <w:trHeight w:val="630"/>
          <w:jc w:val="center"/>
        </w:trPr>
        <w:tc>
          <w:tcPr>
            <w:tcW w:w="736" w:type="dxa"/>
            <w:vAlign w:val="center"/>
          </w:tcPr>
          <w:p w14:paraId="61DBAA5C" w14:textId="77777777" w:rsidR="002E467C" w:rsidRPr="002E467C" w:rsidRDefault="002E467C" w:rsidP="002E467C">
            <w:pPr>
              <w:ind w:firstLine="560"/>
              <w:jc w:val="center"/>
              <w:rPr>
                <w:rFonts w:ascii="宋体" w:eastAsia="宋体" w:hAnsi="宋体" w:cs="Times New Roman"/>
                <w:color w:val="FF0000"/>
                <w:szCs w:val="24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4"/>
              </w:rPr>
              <w:t>1</w:t>
            </w:r>
          </w:p>
        </w:tc>
        <w:tc>
          <w:tcPr>
            <w:tcW w:w="1493" w:type="dxa"/>
            <w:vAlign w:val="center"/>
          </w:tcPr>
          <w:p w14:paraId="432374C5" w14:textId="77777777" w:rsidR="002E467C" w:rsidRPr="002E467C" w:rsidRDefault="002E467C" w:rsidP="002E467C">
            <w:pPr>
              <w:ind w:firstLine="562"/>
              <w:rPr>
                <w:rFonts w:ascii="Times New Roman" w:eastAsia="宋体" w:hAnsi="Times New Roman" w:cs="Times New Roman"/>
                <w:b/>
                <w:color w:val="FF0000"/>
                <w:szCs w:val="24"/>
              </w:rPr>
            </w:pPr>
            <w:r w:rsidRPr="002E467C">
              <w:rPr>
                <w:rFonts w:ascii="Times New Roman" w:eastAsia="宋体" w:hAnsi="Times New Roman" w:cs="Times New Roman" w:hint="eastAsia"/>
                <w:b/>
                <w:color w:val="FF0000"/>
                <w:szCs w:val="24"/>
              </w:rPr>
              <w:t>物联网系统开发助理工程师</w:t>
            </w:r>
          </w:p>
        </w:tc>
        <w:tc>
          <w:tcPr>
            <w:tcW w:w="1560" w:type="dxa"/>
            <w:vAlign w:val="center"/>
          </w:tcPr>
          <w:p w14:paraId="4243923E" w14:textId="77777777" w:rsidR="002E467C" w:rsidRPr="002E467C" w:rsidRDefault="002E467C" w:rsidP="002E467C">
            <w:pPr>
              <w:ind w:firstLine="560"/>
              <w:jc w:val="center"/>
              <w:rPr>
                <w:rFonts w:ascii="宋体" w:eastAsia="宋体" w:hAnsi="宋体" w:cs="Times New Roman"/>
                <w:color w:val="FF0000"/>
                <w:szCs w:val="24"/>
              </w:rPr>
            </w:pPr>
            <w:r w:rsidRPr="002E467C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计算机等级一级证书</w:t>
            </w:r>
            <w:r w:rsidRPr="002E467C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/</w:t>
            </w:r>
            <w:r w:rsidRPr="002E467C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物联网初级工程师</w:t>
            </w:r>
          </w:p>
        </w:tc>
        <w:tc>
          <w:tcPr>
            <w:tcW w:w="4438" w:type="dxa"/>
            <w:vAlign w:val="center"/>
          </w:tcPr>
          <w:p w14:paraId="354E24D9" w14:textId="77777777" w:rsidR="002E467C" w:rsidRPr="002E467C" w:rsidRDefault="002E467C" w:rsidP="002E467C">
            <w:pPr>
              <w:ind w:firstLine="400"/>
              <w:jc w:val="center"/>
              <w:rPr>
                <w:rFonts w:ascii="宋体" w:eastAsia="宋体" w:hAnsi="宋体" w:cs="Times New Roman"/>
                <w:color w:val="FF0000"/>
                <w:szCs w:val="24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感知设备的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应用流程设计、开发和测试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企业；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RFID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和</w:t>
            </w:r>
            <w:proofErr w:type="gramStart"/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传感网</w:t>
            </w:r>
            <w:proofErr w:type="gramEnd"/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技术应用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研究、项目设计、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感知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系统开发和集成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企业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；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数据处理系统中上位机接收的接口数据流进行解析和派发，编写数据库操作代码企业；物联网应用层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开发和集成、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辅助</w:t>
            </w:r>
            <w:r w:rsidRPr="002E467C">
              <w:rPr>
                <w:rFonts w:ascii="宋体" w:eastAsia="宋体" w:hAnsi="宋体" w:cs="Times New Roman"/>
                <w:color w:val="FF0000"/>
                <w:sz w:val="20"/>
                <w:szCs w:val="20"/>
              </w:rPr>
              <w:t>工程设计和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20"/>
                <w:szCs w:val="20"/>
              </w:rPr>
              <w:t>项目实施企业。WINCE嵌入式系统开发；RFID应用开发；软件开发；技术分析；产品分析；安全分析；数据分析；市场分析等企业。</w:t>
            </w:r>
          </w:p>
        </w:tc>
      </w:tr>
      <w:tr w:rsidR="002E467C" w:rsidRPr="002E467C" w14:paraId="0926CBB8" w14:textId="77777777" w:rsidTr="001E592C">
        <w:trPr>
          <w:trHeight w:val="630"/>
          <w:jc w:val="center"/>
        </w:trPr>
        <w:tc>
          <w:tcPr>
            <w:tcW w:w="736" w:type="dxa"/>
            <w:vAlign w:val="center"/>
          </w:tcPr>
          <w:p w14:paraId="1BE614C8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64B801AA" w14:textId="77777777" w:rsidR="002E467C" w:rsidRPr="002E467C" w:rsidRDefault="002E467C" w:rsidP="002E467C">
            <w:pPr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224BBC4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4438" w:type="dxa"/>
            <w:vAlign w:val="center"/>
          </w:tcPr>
          <w:p w14:paraId="5643FBFC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2E467C" w:rsidRPr="002E467C" w14:paraId="49F3CCC8" w14:textId="77777777" w:rsidTr="001E592C">
        <w:trPr>
          <w:trHeight w:val="630"/>
          <w:jc w:val="center"/>
        </w:trPr>
        <w:tc>
          <w:tcPr>
            <w:tcW w:w="736" w:type="dxa"/>
            <w:vAlign w:val="center"/>
          </w:tcPr>
          <w:p w14:paraId="3061FBCE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3A05DCE3" w14:textId="77777777" w:rsidR="002E467C" w:rsidRPr="002E467C" w:rsidRDefault="002E467C" w:rsidP="002E467C">
            <w:pPr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DF7BC25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4438" w:type="dxa"/>
            <w:vAlign w:val="center"/>
          </w:tcPr>
          <w:p w14:paraId="73F99C73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14:paraId="1606D9A4" w14:textId="77777777" w:rsidR="002E467C" w:rsidRPr="002E467C" w:rsidRDefault="002E467C" w:rsidP="002E467C">
      <w:pPr>
        <w:keepNext/>
        <w:spacing w:line="500" w:lineRule="exact"/>
        <w:ind w:firstLineChars="200" w:firstLine="482"/>
        <w:outlineLvl w:val="2"/>
        <w:rPr>
          <w:rFonts w:ascii="仿宋_GB2312" w:eastAsia="仿宋_GB2312" w:hAnsi="宋体" w:cs="AdobeHeitiStd-Regular" w:hint="eastAsia"/>
          <w:b/>
          <w:kern w:val="0"/>
          <w:sz w:val="24"/>
          <w:szCs w:val="24"/>
          <w:lang w:val="zh-CN"/>
        </w:rPr>
      </w:pPr>
      <w:bookmarkStart w:id="26" w:name="_Toc378349605"/>
      <w:bookmarkStart w:id="27" w:name="_Toc434221262"/>
      <w:r w:rsidRPr="002E467C">
        <w:rPr>
          <w:rFonts w:ascii="仿宋_GB2312" w:eastAsia="仿宋_GB2312" w:hAnsi="宋体" w:cs="AdobeHeitiStd-Regular" w:hint="eastAsia"/>
          <w:b/>
          <w:kern w:val="0"/>
          <w:sz w:val="24"/>
          <w:szCs w:val="24"/>
          <w:lang w:val="zh-CN"/>
        </w:rPr>
        <w:t>（三）专业岗位（群）分析</w:t>
      </w:r>
      <w:bookmarkEnd w:id="26"/>
      <w:bookmarkEnd w:id="27"/>
    </w:p>
    <w:p w14:paraId="1FD821E7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1.面向的岗位群</w:t>
      </w:r>
    </w:p>
    <w:p w14:paraId="41994CAC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E467C">
        <w:rPr>
          <w:rFonts w:ascii="宋体" w:eastAsia="宋体" w:hAnsi="宋体" w:cs="宋体" w:hint="eastAsia"/>
          <w:kern w:val="0"/>
          <w:sz w:val="24"/>
          <w:szCs w:val="24"/>
        </w:rPr>
        <w:t xml:space="preserve">(1)核心岗位： </w:t>
      </w:r>
    </w:p>
    <w:p w14:paraId="311F2D57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E467C">
        <w:rPr>
          <w:rFonts w:ascii="宋体" w:eastAsia="宋体" w:hAnsi="宋体" w:cs="宋体" w:hint="eastAsia"/>
          <w:kern w:val="0"/>
          <w:sz w:val="24"/>
          <w:szCs w:val="24"/>
        </w:rPr>
        <w:t>(2)扩展岗位1：</w:t>
      </w:r>
      <w:r w:rsidRPr="002E467C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141B27B1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E467C">
        <w:rPr>
          <w:rFonts w:ascii="宋体" w:eastAsia="宋体" w:hAnsi="宋体" w:cs="宋体" w:hint="eastAsia"/>
          <w:kern w:val="0"/>
          <w:sz w:val="24"/>
          <w:szCs w:val="24"/>
        </w:rPr>
        <w:t>(3)扩展岗位2：</w:t>
      </w:r>
      <w:r w:rsidRPr="002E467C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70CE76E8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E467C">
        <w:rPr>
          <w:rFonts w:ascii="宋体" w:eastAsia="宋体" w:hAnsi="宋体" w:cs="宋体" w:hint="eastAsia"/>
          <w:kern w:val="0"/>
          <w:sz w:val="24"/>
          <w:szCs w:val="24"/>
        </w:rPr>
        <w:t>(4)扩展岗位3：</w:t>
      </w:r>
      <w:r w:rsidRPr="002E467C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3BB498AB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E467C">
        <w:rPr>
          <w:rFonts w:ascii="宋体" w:eastAsia="宋体" w:hAnsi="宋体" w:cs="宋体" w:hint="eastAsia"/>
          <w:kern w:val="0"/>
          <w:sz w:val="24"/>
          <w:szCs w:val="24"/>
        </w:rPr>
        <w:t>(5)扩展岗位4：</w:t>
      </w:r>
      <w:r w:rsidRPr="002E467C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1A51B1AA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E467C">
        <w:rPr>
          <w:rFonts w:ascii="宋体" w:eastAsia="宋体" w:hAnsi="宋体" w:cs="宋体" w:hint="eastAsia"/>
          <w:kern w:val="0"/>
          <w:sz w:val="24"/>
          <w:szCs w:val="24"/>
        </w:rPr>
        <w:t>(6)扩展岗位5：</w:t>
      </w:r>
      <w:r w:rsidRPr="002E467C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4B197C8E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t>2.典型岗位（群）工作分析</w:t>
      </w:r>
    </w:p>
    <w:p w14:paraId="2BCC3D76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  <w:sectPr w:rsidR="002E467C" w:rsidRPr="002E467C">
          <w:headerReference w:type="default" r:id="rId8"/>
          <w:footerReference w:type="default" r:id="rId9"/>
          <w:pgSz w:w="11906" w:h="16838"/>
          <w:pgMar w:top="1440" w:right="1800" w:bottom="1440" w:left="1800" w:header="720" w:footer="720" w:gutter="0"/>
          <w:pgNumType w:start="1"/>
          <w:cols w:space="720"/>
          <w:docGrid w:type="lines" w:linePitch="312"/>
        </w:sectPr>
      </w:pPr>
    </w:p>
    <w:p w14:paraId="555EA498" w14:textId="77777777" w:rsidR="002E467C" w:rsidRPr="002E467C" w:rsidRDefault="002E467C" w:rsidP="002E467C">
      <w:pPr>
        <w:ind w:firstLine="643"/>
        <w:jc w:val="center"/>
        <w:rPr>
          <w:rFonts w:ascii="Times New Roman" w:eastAsia="宋体" w:hAnsi="Times New Roman" w:cs="Times New Roman" w:hint="eastAsia"/>
          <w:b/>
          <w:sz w:val="32"/>
          <w:szCs w:val="32"/>
        </w:rPr>
      </w:pPr>
      <w:r w:rsidRPr="002E467C"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XX</w:t>
      </w:r>
      <w:r w:rsidRPr="002E467C">
        <w:rPr>
          <w:rFonts w:ascii="Times New Roman" w:eastAsia="宋体" w:hAnsi="Times New Roman" w:cs="Times New Roman" w:hint="eastAsia"/>
          <w:b/>
          <w:sz w:val="32"/>
          <w:szCs w:val="32"/>
        </w:rPr>
        <w:t>专业岗位（群）工作分析表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1016"/>
        <w:gridCol w:w="678"/>
        <w:gridCol w:w="1904"/>
        <w:gridCol w:w="1919"/>
        <w:gridCol w:w="883"/>
        <w:gridCol w:w="822"/>
        <w:gridCol w:w="971"/>
        <w:gridCol w:w="897"/>
        <w:gridCol w:w="658"/>
        <w:gridCol w:w="2577"/>
        <w:gridCol w:w="832"/>
      </w:tblGrid>
      <w:tr w:rsidR="002E467C" w:rsidRPr="002E467C" w14:paraId="452CC43D" w14:textId="77777777" w:rsidTr="001E592C">
        <w:trPr>
          <w:cantSplit/>
          <w:trHeight w:val="628"/>
          <w:jc w:val="center"/>
        </w:trPr>
        <w:tc>
          <w:tcPr>
            <w:tcW w:w="763" w:type="dxa"/>
            <w:shd w:val="clear" w:color="auto" w:fill="E0E0E0"/>
            <w:vAlign w:val="center"/>
          </w:tcPr>
          <w:p w14:paraId="2ADD350F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</w:t>
            </w:r>
          </w:p>
          <w:p w14:paraId="03495220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岗位</w:t>
            </w:r>
          </w:p>
        </w:tc>
        <w:tc>
          <w:tcPr>
            <w:tcW w:w="1016" w:type="dxa"/>
            <w:shd w:val="clear" w:color="auto" w:fill="E0E0E0"/>
            <w:vAlign w:val="center"/>
          </w:tcPr>
          <w:p w14:paraId="2EE048A7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主要</w:t>
            </w:r>
          </w:p>
          <w:p w14:paraId="6D4FFCE5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职责</w:t>
            </w:r>
          </w:p>
        </w:tc>
        <w:tc>
          <w:tcPr>
            <w:tcW w:w="678" w:type="dxa"/>
            <w:shd w:val="clear" w:color="auto" w:fill="E0E0E0"/>
            <w:vAlign w:val="center"/>
          </w:tcPr>
          <w:p w14:paraId="30A5BFF3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具体任务</w:t>
            </w:r>
          </w:p>
        </w:tc>
        <w:tc>
          <w:tcPr>
            <w:tcW w:w="1904" w:type="dxa"/>
            <w:shd w:val="clear" w:color="auto" w:fill="E0E0E0"/>
            <w:vAlign w:val="center"/>
          </w:tcPr>
          <w:p w14:paraId="61C19056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工作流程</w:t>
            </w:r>
          </w:p>
        </w:tc>
        <w:tc>
          <w:tcPr>
            <w:tcW w:w="1919" w:type="dxa"/>
            <w:shd w:val="clear" w:color="auto" w:fill="E0E0E0"/>
            <w:vAlign w:val="center"/>
          </w:tcPr>
          <w:p w14:paraId="59CB22E2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工作对象</w:t>
            </w:r>
          </w:p>
        </w:tc>
        <w:tc>
          <w:tcPr>
            <w:tcW w:w="883" w:type="dxa"/>
            <w:shd w:val="clear" w:color="auto" w:fill="E0E0E0"/>
            <w:vAlign w:val="center"/>
          </w:tcPr>
          <w:p w14:paraId="61062AAA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</w:t>
            </w:r>
          </w:p>
          <w:p w14:paraId="449FB18C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方法</w:t>
            </w:r>
          </w:p>
        </w:tc>
        <w:tc>
          <w:tcPr>
            <w:tcW w:w="822" w:type="dxa"/>
            <w:shd w:val="clear" w:color="auto" w:fill="E0E0E0"/>
            <w:vAlign w:val="center"/>
          </w:tcPr>
          <w:p w14:paraId="3D6B1004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使用</w:t>
            </w:r>
          </w:p>
          <w:p w14:paraId="4F524038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工具</w:t>
            </w:r>
          </w:p>
        </w:tc>
        <w:tc>
          <w:tcPr>
            <w:tcW w:w="971" w:type="dxa"/>
            <w:shd w:val="clear" w:color="auto" w:fill="E0E0E0"/>
            <w:vAlign w:val="center"/>
          </w:tcPr>
          <w:p w14:paraId="21768B39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劳动组织</w:t>
            </w:r>
          </w:p>
          <w:p w14:paraId="5BC7CC3E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方式</w:t>
            </w:r>
          </w:p>
        </w:tc>
        <w:tc>
          <w:tcPr>
            <w:tcW w:w="897" w:type="dxa"/>
            <w:shd w:val="clear" w:color="auto" w:fill="E0E0E0"/>
            <w:vAlign w:val="center"/>
          </w:tcPr>
          <w:p w14:paraId="1AF34BC1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与其他任务的关系</w:t>
            </w:r>
          </w:p>
        </w:tc>
        <w:tc>
          <w:tcPr>
            <w:tcW w:w="3235" w:type="dxa"/>
            <w:gridSpan w:val="2"/>
            <w:tcBorders>
              <w:right w:val="single" w:sz="4" w:space="0" w:color="auto"/>
            </w:tcBorders>
            <w:shd w:val="clear" w:color="auto" w:fill="E0E0E0"/>
            <w:vAlign w:val="center"/>
          </w:tcPr>
          <w:p w14:paraId="02ADEDCE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所需的知识、能力和职业素养</w:t>
            </w: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5889E46" w14:textId="77777777" w:rsidR="002E467C" w:rsidRPr="002E467C" w:rsidRDefault="002E467C" w:rsidP="002E467C">
            <w:pPr>
              <w:spacing w:line="240" w:lineRule="exact"/>
              <w:ind w:firstLine="361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技能证书要求</w:t>
            </w:r>
          </w:p>
        </w:tc>
      </w:tr>
      <w:tr w:rsidR="002E467C" w:rsidRPr="002E467C" w14:paraId="6B849221" w14:textId="77777777" w:rsidTr="001E592C">
        <w:trPr>
          <w:cantSplit/>
          <w:trHeight w:val="654"/>
          <w:jc w:val="center"/>
        </w:trPr>
        <w:tc>
          <w:tcPr>
            <w:tcW w:w="763" w:type="dxa"/>
            <w:vMerge w:val="restart"/>
            <w:vAlign w:val="center"/>
          </w:tcPr>
          <w:p w14:paraId="61713CB6" w14:textId="77777777" w:rsidR="002E467C" w:rsidRPr="002E467C" w:rsidRDefault="002E467C" w:rsidP="002E467C">
            <w:pPr>
              <w:spacing w:line="240" w:lineRule="exact"/>
              <w:ind w:firstLine="360"/>
              <w:jc w:val="lef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核心岗位（第一任职岗位）：物联网</w:t>
            </w:r>
            <w:r w:rsidRPr="002E467C">
              <w:rPr>
                <w:rFonts w:ascii="宋体" w:eastAsia="宋体" w:hAnsi="宋体" w:cs="Times New Roman"/>
                <w:color w:val="FF0000"/>
                <w:sz w:val="18"/>
                <w:szCs w:val="18"/>
              </w:rPr>
              <w:t>应用</w:t>
            </w: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集成工程师</w:t>
            </w:r>
          </w:p>
          <w:p w14:paraId="5033092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vAlign w:val="center"/>
          </w:tcPr>
          <w:p w14:paraId="50F3F53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Times New Roman" w:eastAsia="宋体" w:hAnsi="Times New Roman" w:cs="Times New Roman" w:hint="eastAsia"/>
                <w:color w:val="FF0000"/>
                <w:sz w:val="18"/>
                <w:szCs w:val="18"/>
              </w:rPr>
              <w:t>按照施工文件要求，对传感器、自动识别设备、网络设备的进行安装调试，实施物联网工程布线，部署物联网应用系统，并进行联调，使物联网应用系统能正常运行。</w:t>
            </w:r>
          </w:p>
        </w:tc>
        <w:tc>
          <w:tcPr>
            <w:tcW w:w="678" w:type="dxa"/>
            <w:vMerge w:val="restart"/>
            <w:vAlign w:val="center"/>
          </w:tcPr>
          <w:p w14:paraId="3A140299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1.接受安装任务</w:t>
            </w:r>
          </w:p>
        </w:tc>
        <w:tc>
          <w:tcPr>
            <w:tcW w:w="1904" w:type="dxa"/>
            <w:vMerge w:val="restart"/>
            <w:vAlign w:val="center"/>
          </w:tcPr>
          <w:p w14:paraId="2CB46E7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安装任务单→对应技术文件和实物→核对签收任务单</w:t>
            </w:r>
          </w:p>
        </w:tc>
        <w:tc>
          <w:tcPr>
            <w:tcW w:w="1919" w:type="dxa"/>
            <w:vMerge w:val="restart"/>
            <w:vAlign w:val="center"/>
          </w:tcPr>
          <w:p w14:paraId="20FE9EA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被安装传感器、自动识别设备、网络设备</w:t>
            </w:r>
          </w:p>
        </w:tc>
        <w:tc>
          <w:tcPr>
            <w:tcW w:w="883" w:type="dxa"/>
            <w:vMerge w:val="restart"/>
            <w:vAlign w:val="center"/>
          </w:tcPr>
          <w:p w14:paraId="6318405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安装任务单、物联网应用集成分析</w:t>
            </w:r>
          </w:p>
        </w:tc>
        <w:tc>
          <w:tcPr>
            <w:tcW w:w="822" w:type="dxa"/>
            <w:vMerge w:val="restart"/>
            <w:vAlign w:val="center"/>
          </w:tcPr>
          <w:p w14:paraId="3468DF6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沟通、评审</w:t>
            </w:r>
          </w:p>
        </w:tc>
        <w:tc>
          <w:tcPr>
            <w:tcW w:w="971" w:type="dxa"/>
            <w:vMerge w:val="restart"/>
            <w:vAlign w:val="center"/>
          </w:tcPr>
          <w:p w14:paraId="364F938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个人操作、团队协作</w:t>
            </w:r>
          </w:p>
        </w:tc>
        <w:tc>
          <w:tcPr>
            <w:tcW w:w="897" w:type="dxa"/>
            <w:vMerge w:val="restart"/>
            <w:vAlign w:val="center"/>
          </w:tcPr>
          <w:p w14:paraId="25DAF6A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设备管理、资料提供、库房管理</w:t>
            </w:r>
          </w:p>
        </w:tc>
        <w:tc>
          <w:tcPr>
            <w:tcW w:w="658" w:type="dxa"/>
            <w:vAlign w:val="center"/>
          </w:tcPr>
          <w:p w14:paraId="5C3584B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知识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0C3139B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公共关系的知识，法规、法律基础知识，必要的技术知识</w:t>
            </w:r>
          </w:p>
        </w:tc>
        <w:tc>
          <w:tcPr>
            <w:tcW w:w="832" w:type="dxa"/>
            <w:vMerge w:val="restart"/>
            <w:tcBorders>
              <w:left w:val="single" w:sz="4" w:space="0" w:color="auto"/>
            </w:tcBorders>
            <w:vAlign w:val="center"/>
          </w:tcPr>
          <w:p w14:paraId="57802E7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sz w:val="18"/>
                <w:szCs w:val="18"/>
              </w:rPr>
              <w:t>物联网初级工程师</w:t>
            </w:r>
          </w:p>
        </w:tc>
      </w:tr>
      <w:tr w:rsidR="002E467C" w:rsidRPr="002E467C" w14:paraId="42DD83CA" w14:textId="77777777" w:rsidTr="001E592C">
        <w:trPr>
          <w:cantSplit/>
          <w:trHeight w:val="511"/>
          <w:jc w:val="center"/>
        </w:trPr>
        <w:tc>
          <w:tcPr>
            <w:tcW w:w="763" w:type="dxa"/>
            <w:vMerge/>
          </w:tcPr>
          <w:p w14:paraId="57E6ED9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51352EB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004D13A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27F8590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7D7BDCB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13D0820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4118022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51178F4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0FE13D7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4F00A6F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能力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6711772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与人沟通、交流的能力、技术判断的能力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2414892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404A00C3" w14:textId="77777777" w:rsidTr="001E592C">
        <w:trPr>
          <w:cantSplit/>
          <w:trHeight w:val="423"/>
          <w:jc w:val="center"/>
        </w:trPr>
        <w:tc>
          <w:tcPr>
            <w:tcW w:w="763" w:type="dxa"/>
            <w:vMerge/>
          </w:tcPr>
          <w:p w14:paraId="4715BD3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2807CE5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4E842C7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3FAA759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096D3F8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3F2BD21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0F26F22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42588E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0F02F17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7EF66EB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职业素养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4F0278C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严格遵守规章制度、工艺纪律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2CE09F3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5E653B12" w14:textId="77777777" w:rsidTr="001E592C">
        <w:trPr>
          <w:cantSplit/>
          <w:trHeight w:val="319"/>
          <w:jc w:val="center"/>
        </w:trPr>
        <w:tc>
          <w:tcPr>
            <w:tcW w:w="763" w:type="dxa"/>
            <w:vMerge/>
          </w:tcPr>
          <w:p w14:paraId="720C209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564C16D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40149D2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2.分析消化技术资料</w:t>
            </w:r>
          </w:p>
        </w:tc>
        <w:tc>
          <w:tcPr>
            <w:tcW w:w="1904" w:type="dxa"/>
            <w:vMerge w:val="restart"/>
            <w:vAlign w:val="center"/>
          </w:tcPr>
          <w:p w14:paraId="71DDCEB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确定需要的技术资料→借阅或收集工程技术资料→研究资料→提出难点→解决的措施</w:t>
            </w:r>
          </w:p>
        </w:tc>
        <w:tc>
          <w:tcPr>
            <w:tcW w:w="1919" w:type="dxa"/>
            <w:vMerge w:val="restart"/>
            <w:vAlign w:val="center"/>
          </w:tcPr>
          <w:p w14:paraId="65500B6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仪器设备、装配工具、装配工艺、</w:t>
            </w:r>
          </w:p>
        </w:tc>
        <w:tc>
          <w:tcPr>
            <w:tcW w:w="883" w:type="dxa"/>
            <w:vMerge w:val="restart"/>
            <w:vAlign w:val="center"/>
          </w:tcPr>
          <w:p w14:paraId="4AD1A4C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资料、电子产品装配</w:t>
            </w:r>
          </w:p>
        </w:tc>
        <w:tc>
          <w:tcPr>
            <w:tcW w:w="822" w:type="dxa"/>
            <w:vMerge w:val="restart"/>
            <w:vAlign w:val="center"/>
          </w:tcPr>
          <w:p w14:paraId="67AAB7D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分析</w:t>
            </w:r>
          </w:p>
          <w:p w14:paraId="1B5B754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vAlign w:val="center"/>
          </w:tcPr>
          <w:p w14:paraId="1EAE9A7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个人操作、团队协作</w:t>
            </w:r>
          </w:p>
        </w:tc>
        <w:tc>
          <w:tcPr>
            <w:tcW w:w="897" w:type="dxa"/>
            <w:vMerge w:val="restart"/>
            <w:vAlign w:val="center"/>
          </w:tcPr>
          <w:p w14:paraId="2B682B6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技术资料管理</w:t>
            </w:r>
          </w:p>
        </w:tc>
        <w:tc>
          <w:tcPr>
            <w:tcW w:w="658" w:type="dxa"/>
            <w:vAlign w:val="center"/>
          </w:tcPr>
          <w:p w14:paraId="56570C4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知识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647DE5A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电子技术相关知识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4CE0929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44217024" w14:textId="77777777" w:rsidTr="001E592C">
        <w:trPr>
          <w:cantSplit/>
          <w:trHeight w:val="577"/>
          <w:jc w:val="center"/>
        </w:trPr>
        <w:tc>
          <w:tcPr>
            <w:tcW w:w="763" w:type="dxa"/>
            <w:vMerge/>
          </w:tcPr>
          <w:p w14:paraId="6C97F78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1D00F08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481770A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464AD20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3F6811F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1685E5C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29CCF43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36C18B3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3A05ACE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06C69BB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能力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0C50A31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语文阅读的能力、专业英语阅读能力，难点分析的能力，提出解决措施的能力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0C8E24A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68102043" w14:textId="77777777" w:rsidTr="001E592C">
        <w:trPr>
          <w:cantSplit/>
          <w:trHeight w:val="423"/>
          <w:jc w:val="center"/>
        </w:trPr>
        <w:tc>
          <w:tcPr>
            <w:tcW w:w="763" w:type="dxa"/>
            <w:vMerge/>
          </w:tcPr>
          <w:p w14:paraId="51D7DB8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610D0089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4ADA80B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3B8859A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78E504F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04FD07C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7A20E54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5B08387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656B3A9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5DB4B63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职业素养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78BFF8C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严谨负责的工作态度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77B7FA7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150FF225" w14:textId="77777777" w:rsidTr="001E592C">
        <w:trPr>
          <w:cantSplit/>
          <w:trHeight w:val="537"/>
          <w:jc w:val="center"/>
        </w:trPr>
        <w:tc>
          <w:tcPr>
            <w:tcW w:w="763" w:type="dxa"/>
            <w:vMerge/>
          </w:tcPr>
          <w:p w14:paraId="4DB2886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5526A32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464D74D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3.确认装配方案</w:t>
            </w:r>
          </w:p>
        </w:tc>
        <w:tc>
          <w:tcPr>
            <w:tcW w:w="1904" w:type="dxa"/>
            <w:vMerge w:val="restart"/>
            <w:vAlign w:val="center"/>
          </w:tcPr>
          <w:p w14:paraId="24894BD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根据装配要求和分析→制订可实施的装配方案→负责人签字确认</w:t>
            </w:r>
          </w:p>
        </w:tc>
        <w:tc>
          <w:tcPr>
            <w:tcW w:w="1919" w:type="dxa"/>
            <w:vMerge w:val="restart"/>
            <w:vAlign w:val="center"/>
          </w:tcPr>
          <w:p w14:paraId="422FD6E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被装配电子产品、装配设备、装配技术、装配工艺</w:t>
            </w:r>
          </w:p>
        </w:tc>
        <w:tc>
          <w:tcPr>
            <w:tcW w:w="883" w:type="dxa"/>
            <w:vMerge w:val="restart"/>
            <w:vAlign w:val="center"/>
          </w:tcPr>
          <w:p w14:paraId="4054BE5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分析、制订、审核</w:t>
            </w:r>
          </w:p>
        </w:tc>
        <w:tc>
          <w:tcPr>
            <w:tcW w:w="822" w:type="dxa"/>
            <w:vMerge w:val="restart"/>
            <w:vAlign w:val="center"/>
          </w:tcPr>
          <w:p w14:paraId="0E17596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技术资料、计算机</w:t>
            </w:r>
          </w:p>
        </w:tc>
        <w:tc>
          <w:tcPr>
            <w:tcW w:w="971" w:type="dxa"/>
            <w:vMerge w:val="restart"/>
            <w:vAlign w:val="center"/>
          </w:tcPr>
          <w:p w14:paraId="30CD0AE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个人操作、团队协作</w:t>
            </w:r>
          </w:p>
        </w:tc>
        <w:tc>
          <w:tcPr>
            <w:tcW w:w="897" w:type="dxa"/>
            <w:vMerge w:val="restart"/>
            <w:vAlign w:val="center"/>
          </w:tcPr>
          <w:p w14:paraId="4526FA0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如接收的是已批准工艺文件，则跳过此项任务</w:t>
            </w:r>
          </w:p>
        </w:tc>
        <w:tc>
          <w:tcPr>
            <w:tcW w:w="658" w:type="dxa"/>
            <w:vAlign w:val="center"/>
          </w:tcPr>
          <w:p w14:paraId="0352E9C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知识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1EDEA40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熟悉被装配电子产品，了解装配设备，了解装配技术，了解装配工艺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5E4841C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102D1973" w14:textId="77777777" w:rsidTr="001E592C">
        <w:trPr>
          <w:cantSplit/>
          <w:trHeight w:val="385"/>
          <w:jc w:val="center"/>
        </w:trPr>
        <w:tc>
          <w:tcPr>
            <w:tcW w:w="763" w:type="dxa"/>
            <w:vMerge/>
          </w:tcPr>
          <w:p w14:paraId="1FC9252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02A3D78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628F7DD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35DBF60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527B4A1B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5ED6D189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72316BE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D0575C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05842CB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3AB303E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能力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00A87B1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制订方案的能力，决策能力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5A8735F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4894B8C7" w14:textId="77777777" w:rsidTr="001E592C">
        <w:trPr>
          <w:cantSplit/>
          <w:trHeight w:val="540"/>
          <w:jc w:val="center"/>
        </w:trPr>
        <w:tc>
          <w:tcPr>
            <w:tcW w:w="763" w:type="dxa"/>
            <w:vMerge/>
          </w:tcPr>
          <w:p w14:paraId="2D3606E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0CB29EC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3B815B1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6C900FF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6DC160A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2EA6C70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4F2F47D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3E2EDB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13C5BE8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242AF3F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职业素养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1EDF44E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>仔细、认真、负责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7662D51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</w:tbl>
    <w:p w14:paraId="0C818EC6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14F0BA8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07F220B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849DD0F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1016"/>
        <w:gridCol w:w="678"/>
        <w:gridCol w:w="1904"/>
        <w:gridCol w:w="1919"/>
        <w:gridCol w:w="883"/>
        <w:gridCol w:w="822"/>
        <w:gridCol w:w="971"/>
        <w:gridCol w:w="897"/>
        <w:gridCol w:w="658"/>
        <w:gridCol w:w="2577"/>
        <w:gridCol w:w="832"/>
      </w:tblGrid>
      <w:tr w:rsidR="002E467C" w:rsidRPr="002E467C" w14:paraId="062EAC95" w14:textId="77777777" w:rsidTr="001E592C">
        <w:trPr>
          <w:cantSplit/>
          <w:trHeight w:val="628"/>
          <w:jc w:val="center"/>
        </w:trPr>
        <w:tc>
          <w:tcPr>
            <w:tcW w:w="763" w:type="dxa"/>
            <w:shd w:val="clear" w:color="auto" w:fill="E0E0E0"/>
            <w:vAlign w:val="center"/>
          </w:tcPr>
          <w:p w14:paraId="64B252D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</w:t>
            </w:r>
          </w:p>
          <w:p w14:paraId="28215D3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岗位</w:t>
            </w:r>
          </w:p>
        </w:tc>
        <w:tc>
          <w:tcPr>
            <w:tcW w:w="1016" w:type="dxa"/>
            <w:shd w:val="clear" w:color="auto" w:fill="E0E0E0"/>
            <w:vAlign w:val="center"/>
          </w:tcPr>
          <w:p w14:paraId="2301258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主要</w:t>
            </w:r>
          </w:p>
          <w:p w14:paraId="7E086D4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职责</w:t>
            </w:r>
          </w:p>
        </w:tc>
        <w:tc>
          <w:tcPr>
            <w:tcW w:w="678" w:type="dxa"/>
            <w:shd w:val="clear" w:color="auto" w:fill="E0E0E0"/>
            <w:vAlign w:val="center"/>
          </w:tcPr>
          <w:p w14:paraId="2455051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具体任务</w:t>
            </w:r>
          </w:p>
        </w:tc>
        <w:tc>
          <w:tcPr>
            <w:tcW w:w="1904" w:type="dxa"/>
            <w:shd w:val="clear" w:color="auto" w:fill="E0E0E0"/>
            <w:vAlign w:val="center"/>
          </w:tcPr>
          <w:p w14:paraId="6CB174D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工作流程</w:t>
            </w:r>
          </w:p>
        </w:tc>
        <w:tc>
          <w:tcPr>
            <w:tcW w:w="1919" w:type="dxa"/>
            <w:shd w:val="clear" w:color="auto" w:fill="E0E0E0"/>
            <w:vAlign w:val="center"/>
          </w:tcPr>
          <w:p w14:paraId="6EDD018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工作对象</w:t>
            </w:r>
          </w:p>
        </w:tc>
        <w:tc>
          <w:tcPr>
            <w:tcW w:w="883" w:type="dxa"/>
            <w:shd w:val="clear" w:color="auto" w:fill="E0E0E0"/>
            <w:vAlign w:val="center"/>
          </w:tcPr>
          <w:p w14:paraId="2F90573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</w:t>
            </w:r>
          </w:p>
          <w:p w14:paraId="4F6E6AE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方法</w:t>
            </w:r>
          </w:p>
        </w:tc>
        <w:tc>
          <w:tcPr>
            <w:tcW w:w="822" w:type="dxa"/>
            <w:shd w:val="clear" w:color="auto" w:fill="E0E0E0"/>
            <w:vAlign w:val="center"/>
          </w:tcPr>
          <w:p w14:paraId="5A07701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使用</w:t>
            </w:r>
          </w:p>
          <w:p w14:paraId="6A64E6B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工具</w:t>
            </w:r>
          </w:p>
        </w:tc>
        <w:tc>
          <w:tcPr>
            <w:tcW w:w="971" w:type="dxa"/>
            <w:shd w:val="clear" w:color="auto" w:fill="E0E0E0"/>
            <w:vAlign w:val="center"/>
          </w:tcPr>
          <w:p w14:paraId="3BF4070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劳动组织</w:t>
            </w:r>
          </w:p>
          <w:p w14:paraId="1BBF27E9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方式</w:t>
            </w:r>
          </w:p>
        </w:tc>
        <w:tc>
          <w:tcPr>
            <w:tcW w:w="897" w:type="dxa"/>
            <w:shd w:val="clear" w:color="auto" w:fill="E0E0E0"/>
            <w:vAlign w:val="center"/>
          </w:tcPr>
          <w:p w14:paraId="0F6AD33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与其他任务的关系</w:t>
            </w:r>
          </w:p>
        </w:tc>
        <w:tc>
          <w:tcPr>
            <w:tcW w:w="3235" w:type="dxa"/>
            <w:gridSpan w:val="2"/>
            <w:tcBorders>
              <w:right w:val="single" w:sz="4" w:space="0" w:color="auto"/>
            </w:tcBorders>
            <w:shd w:val="clear" w:color="auto" w:fill="E0E0E0"/>
            <w:vAlign w:val="center"/>
          </w:tcPr>
          <w:p w14:paraId="10368A7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所需的知识、能力和职业素养</w:t>
            </w: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76B307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技能证书要求</w:t>
            </w:r>
          </w:p>
        </w:tc>
      </w:tr>
      <w:tr w:rsidR="002E467C" w:rsidRPr="002E467C" w14:paraId="4FEF5822" w14:textId="77777777" w:rsidTr="001E592C">
        <w:trPr>
          <w:cantSplit/>
          <w:trHeight w:val="654"/>
          <w:jc w:val="center"/>
        </w:trPr>
        <w:tc>
          <w:tcPr>
            <w:tcW w:w="763" w:type="dxa"/>
            <w:vMerge w:val="restart"/>
            <w:vAlign w:val="center"/>
          </w:tcPr>
          <w:p w14:paraId="479F8CD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vAlign w:val="center"/>
          </w:tcPr>
          <w:p w14:paraId="4EEA331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09B6312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2D876E9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vAlign w:val="center"/>
          </w:tcPr>
          <w:p w14:paraId="3FA997A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682AC4F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vAlign w:val="center"/>
          </w:tcPr>
          <w:p w14:paraId="4BD4256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vAlign w:val="center"/>
          </w:tcPr>
          <w:p w14:paraId="24AAE3A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vAlign w:val="center"/>
          </w:tcPr>
          <w:p w14:paraId="4AECBA0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76A9DDD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6DB02A2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left w:val="single" w:sz="4" w:space="0" w:color="auto"/>
            </w:tcBorders>
            <w:vAlign w:val="center"/>
          </w:tcPr>
          <w:p w14:paraId="1A4E7BC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2D828CD1" w14:textId="77777777" w:rsidTr="001E592C">
        <w:trPr>
          <w:cantSplit/>
          <w:trHeight w:val="511"/>
          <w:jc w:val="center"/>
        </w:trPr>
        <w:tc>
          <w:tcPr>
            <w:tcW w:w="763" w:type="dxa"/>
            <w:vMerge/>
          </w:tcPr>
          <w:p w14:paraId="2C14FE3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3C68A8F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16260B2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4C86BCB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6801D73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29AA886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0E3F204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26C5DCE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0FB8114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237B098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4229B09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5467CF2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6FB49871" w14:textId="77777777" w:rsidTr="001E592C">
        <w:trPr>
          <w:cantSplit/>
          <w:trHeight w:val="423"/>
          <w:jc w:val="center"/>
        </w:trPr>
        <w:tc>
          <w:tcPr>
            <w:tcW w:w="763" w:type="dxa"/>
            <w:vMerge/>
          </w:tcPr>
          <w:p w14:paraId="0461079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196DFC2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2B6E85F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4A16E20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6AE9D2F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274F8FA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32468A1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572BF2A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4C083B1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72CFE66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2CC7D43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09251C1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16E1DB1D" w14:textId="77777777" w:rsidTr="001E592C">
        <w:trPr>
          <w:cantSplit/>
          <w:trHeight w:val="319"/>
          <w:jc w:val="center"/>
        </w:trPr>
        <w:tc>
          <w:tcPr>
            <w:tcW w:w="763" w:type="dxa"/>
            <w:vMerge/>
          </w:tcPr>
          <w:p w14:paraId="7E49165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54EA179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3397C09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5FC343C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vAlign w:val="center"/>
          </w:tcPr>
          <w:p w14:paraId="610D1A7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4EBD1EE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vAlign w:val="center"/>
          </w:tcPr>
          <w:p w14:paraId="485724F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vAlign w:val="center"/>
          </w:tcPr>
          <w:p w14:paraId="5231CF2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vAlign w:val="center"/>
          </w:tcPr>
          <w:p w14:paraId="5BE5DB1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1C1226B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7F63366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1C2A1E8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693DC585" w14:textId="77777777" w:rsidTr="001E592C">
        <w:trPr>
          <w:cantSplit/>
          <w:trHeight w:val="577"/>
          <w:jc w:val="center"/>
        </w:trPr>
        <w:tc>
          <w:tcPr>
            <w:tcW w:w="763" w:type="dxa"/>
            <w:vMerge/>
          </w:tcPr>
          <w:p w14:paraId="719FB89B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177A00A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3E78DC1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3DA13A9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6D52C9C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1C14370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4E8FF01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02F9A4E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3E38EF6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29449A4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47DEB90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466D46B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5071503C" w14:textId="77777777" w:rsidTr="001E592C">
        <w:trPr>
          <w:cantSplit/>
          <w:trHeight w:val="423"/>
          <w:jc w:val="center"/>
        </w:trPr>
        <w:tc>
          <w:tcPr>
            <w:tcW w:w="763" w:type="dxa"/>
            <w:vMerge/>
          </w:tcPr>
          <w:p w14:paraId="01CF7BA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0FC669B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49D25AF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25F96DA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6CF0A66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672C146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2118B28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4B85B47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636927B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5426C78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6EC0F9D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7C3D22E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0225B036" w14:textId="77777777" w:rsidTr="001E592C">
        <w:trPr>
          <w:cantSplit/>
          <w:trHeight w:val="537"/>
          <w:jc w:val="center"/>
        </w:trPr>
        <w:tc>
          <w:tcPr>
            <w:tcW w:w="763" w:type="dxa"/>
            <w:vMerge/>
          </w:tcPr>
          <w:p w14:paraId="261FF6E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33508F8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349E248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31ED032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vAlign w:val="center"/>
          </w:tcPr>
          <w:p w14:paraId="6C9E9F0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1C486BD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vAlign w:val="center"/>
          </w:tcPr>
          <w:p w14:paraId="215D36D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vAlign w:val="center"/>
          </w:tcPr>
          <w:p w14:paraId="100D06D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vAlign w:val="center"/>
          </w:tcPr>
          <w:p w14:paraId="5ECBEC7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503BC8A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208DA1A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7480897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5654C47A" w14:textId="77777777" w:rsidTr="001E592C">
        <w:trPr>
          <w:cantSplit/>
          <w:trHeight w:val="385"/>
          <w:jc w:val="center"/>
        </w:trPr>
        <w:tc>
          <w:tcPr>
            <w:tcW w:w="763" w:type="dxa"/>
            <w:vMerge/>
          </w:tcPr>
          <w:p w14:paraId="7AE5BA5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5A2A9AA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2F7D1EE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6E16D93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7D97B1E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3F91ABB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527449A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5239F61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14A29E3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3D9C268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2A7EE9A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61D57E2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4DADA3F3" w14:textId="77777777" w:rsidTr="001E592C">
        <w:trPr>
          <w:cantSplit/>
          <w:trHeight w:val="540"/>
          <w:jc w:val="center"/>
        </w:trPr>
        <w:tc>
          <w:tcPr>
            <w:tcW w:w="763" w:type="dxa"/>
            <w:vMerge/>
          </w:tcPr>
          <w:p w14:paraId="0D026C4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31002E6B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6F017DC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27445E3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04DF531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0683CE3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098B99B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4B947A49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1A2431F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799CA1D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08F9DD9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74B7E3D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</w:tbl>
    <w:p w14:paraId="19777520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6D509EB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5EA462E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79302F8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1016"/>
        <w:gridCol w:w="678"/>
        <w:gridCol w:w="1904"/>
        <w:gridCol w:w="1919"/>
        <w:gridCol w:w="883"/>
        <w:gridCol w:w="822"/>
        <w:gridCol w:w="971"/>
        <w:gridCol w:w="897"/>
        <w:gridCol w:w="658"/>
        <w:gridCol w:w="2577"/>
        <w:gridCol w:w="832"/>
      </w:tblGrid>
      <w:tr w:rsidR="002E467C" w:rsidRPr="002E467C" w14:paraId="4667FE64" w14:textId="77777777" w:rsidTr="001E592C">
        <w:trPr>
          <w:cantSplit/>
          <w:trHeight w:val="628"/>
          <w:jc w:val="center"/>
        </w:trPr>
        <w:tc>
          <w:tcPr>
            <w:tcW w:w="763" w:type="dxa"/>
            <w:shd w:val="clear" w:color="auto" w:fill="E0E0E0"/>
            <w:vAlign w:val="center"/>
          </w:tcPr>
          <w:p w14:paraId="2DE596A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lastRenderedPageBreak/>
              <w:t>工作</w:t>
            </w:r>
          </w:p>
          <w:p w14:paraId="5BD20F4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岗位</w:t>
            </w:r>
          </w:p>
        </w:tc>
        <w:tc>
          <w:tcPr>
            <w:tcW w:w="1016" w:type="dxa"/>
            <w:shd w:val="clear" w:color="auto" w:fill="E0E0E0"/>
            <w:vAlign w:val="center"/>
          </w:tcPr>
          <w:p w14:paraId="24A061D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主要</w:t>
            </w:r>
          </w:p>
          <w:p w14:paraId="37D57F0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职责</w:t>
            </w:r>
          </w:p>
        </w:tc>
        <w:tc>
          <w:tcPr>
            <w:tcW w:w="678" w:type="dxa"/>
            <w:shd w:val="clear" w:color="auto" w:fill="E0E0E0"/>
            <w:vAlign w:val="center"/>
          </w:tcPr>
          <w:p w14:paraId="1476B27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具体任务</w:t>
            </w:r>
          </w:p>
        </w:tc>
        <w:tc>
          <w:tcPr>
            <w:tcW w:w="1904" w:type="dxa"/>
            <w:shd w:val="clear" w:color="auto" w:fill="E0E0E0"/>
            <w:vAlign w:val="center"/>
          </w:tcPr>
          <w:p w14:paraId="28A95C4B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工作流程</w:t>
            </w:r>
          </w:p>
        </w:tc>
        <w:tc>
          <w:tcPr>
            <w:tcW w:w="1919" w:type="dxa"/>
            <w:shd w:val="clear" w:color="auto" w:fill="E0E0E0"/>
            <w:vAlign w:val="center"/>
          </w:tcPr>
          <w:p w14:paraId="044673A7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工作对象</w:t>
            </w:r>
          </w:p>
        </w:tc>
        <w:tc>
          <w:tcPr>
            <w:tcW w:w="883" w:type="dxa"/>
            <w:shd w:val="clear" w:color="auto" w:fill="E0E0E0"/>
            <w:vAlign w:val="center"/>
          </w:tcPr>
          <w:p w14:paraId="1DCF8F4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工作</w:t>
            </w:r>
          </w:p>
          <w:p w14:paraId="3EB981A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方法</w:t>
            </w:r>
          </w:p>
        </w:tc>
        <w:tc>
          <w:tcPr>
            <w:tcW w:w="822" w:type="dxa"/>
            <w:shd w:val="clear" w:color="auto" w:fill="E0E0E0"/>
            <w:vAlign w:val="center"/>
          </w:tcPr>
          <w:p w14:paraId="6DB0714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使用</w:t>
            </w:r>
          </w:p>
          <w:p w14:paraId="24F5DFA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工具</w:t>
            </w:r>
          </w:p>
        </w:tc>
        <w:tc>
          <w:tcPr>
            <w:tcW w:w="971" w:type="dxa"/>
            <w:shd w:val="clear" w:color="auto" w:fill="E0E0E0"/>
            <w:vAlign w:val="center"/>
          </w:tcPr>
          <w:p w14:paraId="0791A1B9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劳动组织</w:t>
            </w:r>
          </w:p>
          <w:p w14:paraId="78F5F57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方式</w:t>
            </w:r>
          </w:p>
        </w:tc>
        <w:tc>
          <w:tcPr>
            <w:tcW w:w="897" w:type="dxa"/>
            <w:shd w:val="clear" w:color="auto" w:fill="E0E0E0"/>
            <w:vAlign w:val="center"/>
          </w:tcPr>
          <w:p w14:paraId="0ED5FBF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与其他任务的关系</w:t>
            </w:r>
          </w:p>
        </w:tc>
        <w:tc>
          <w:tcPr>
            <w:tcW w:w="3235" w:type="dxa"/>
            <w:gridSpan w:val="2"/>
            <w:tcBorders>
              <w:right w:val="single" w:sz="4" w:space="0" w:color="auto"/>
            </w:tcBorders>
            <w:shd w:val="clear" w:color="auto" w:fill="E0E0E0"/>
            <w:vAlign w:val="center"/>
          </w:tcPr>
          <w:p w14:paraId="422F2B2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所需的知识、能力和职业素养</w:t>
            </w: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69893B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 w:hint="eastAsia"/>
                <w:b/>
                <w:sz w:val="18"/>
                <w:szCs w:val="18"/>
              </w:rPr>
            </w:pPr>
            <w:r w:rsidRPr="002E467C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技能证书要求</w:t>
            </w:r>
          </w:p>
        </w:tc>
      </w:tr>
      <w:tr w:rsidR="002E467C" w:rsidRPr="002E467C" w14:paraId="177E651E" w14:textId="77777777" w:rsidTr="001E592C">
        <w:trPr>
          <w:cantSplit/>
          <w:trHeight w:val="654"/>
          <w:jc w:val="center"/>
        </w:trPr>
        <w:tc>
          <w:tcPr>
            <w:tcW w:w="763" w:type="dxa"/>
            <w:vMerge w:val="restart"/>
            <w:vAlign w:val="center"/>
          </w:tcPr>
          <w:p w14:paraId="1E97288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vAlign w:val="center"/>
          </w:tcPr>
          <w:p w14:paraId="27FAB9F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58BCA998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58C311E5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vAlign w:val="center"/>
          </w:tcPr>
          <w:p w14:paraId="4E926AB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6213BC6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vAlign w:val="center"/>
          </w:tcPr>
          <w:p w14:paraId="2A2E91E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vAlign w:val="center"/>
          </w:tcPr>
          <w:p w14:paraId="57A1363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vAlign w:val="center"/>
          </w:tcPr>
          <w:p w14:paraId="5EAAE01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5C64681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12FB077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left w:val="single" w:sz="4" w:space="0" w:color="auto"/>
            </w:tcBorders>
            <w:vAlign w:val="center"/>
          </w:tcPr>
          <w:p w14:paraId="435B0FE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65FACAFC" w14:textId="77777777" w:rsidTr="001E592C">
        <w:trPr>
          <w:cantSplit/>
          <w:trHeight w:val="511"/>
          <w:jc w:val="center"/>
        </w:trPr>
        <w:tc>
          <w:tcPr>
            <w:tcW w:w="763" w:type="dxa"/>
            <w:vMerge/>
          </w:tcPr>
          <w:p w14:paraId="66F9F2F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1DEA90A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4ABBFC8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28D2D6A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3B818CD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7404516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64B45CB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7656F45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00E9599F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131FE75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49FA4EB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22A9C51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53DB17BD" w14:textId="77777777" w:rsidTr="001E592C">
        <w:trPr>
          <w:cantSplit/>
          <w:trHeight w:val="423"/>
          <w:jc w:val="center"/>
        </w:trPr>
        <w:tc>
          <w:tcPr>
            <w:tcW w:w="763" w:type="dxa"/>
            <w:vMerge/>
          </w:tcPr>
          <w:p w14:paraId="614A184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72919FB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57A87C4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75B593E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51F8D1E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5199467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0031EC6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1646C75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345B3179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2985CC6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0CFE4DA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12F4C94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708C0F92" w14:textId="77777777" w:rsidTr="001E592C">
        <w:trPr>
          <w:cantSplit/>
          <w:trHeight w:val="319"/>
          <w:jc w:val="center"/>
        </w:trPr>
        <w:tc>
          <w:tcPr>
            <w:tcW w:w="763" w:type="dxa"/>
            <w:vMerge/>
          </w:tcPr>
          <w:p w14:paraId="172A912B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570FDA7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163DCC46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5BD24B4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vAlign w:val="center"/>
          </w:tcPr>
          <w:p w14:paraId="2D9DF4C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1FC51D7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vAlign w:val="center"/>
          </w:tcPr>
          <w:p w14:paraId="680717A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vAlign w:val="center"/>
          </w:tcPr>
          <w:p w14:paraId="7323EDF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vAlign w:val="center"/>
          </w:tcPr>
          <w:p w14:paraId="446DC7D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4298878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7093382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5ADD22C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0AC2E336" w14:textId="77777777" w:rsidTr="001E592C">
        <w:trPr>
          <w:cantSplit/>
          <w:trHeight w:val="577"/>
          <w:jc w:val="center"/>
        </w:trPr>
        <w:tc>
          <w:tcPr>
            <w:tcW w:w="763" w:type="dxa"/>
            <w:vMerge/>
          </w:tcPr>
          <w:p w14:paraId="483E47B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185295C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334963D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2186FEF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52EF88B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4A5BD507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4008488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18D26A5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5B46272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2D59E38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6C7BA23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5E0BEE54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13482AA0" w14:textId="77777777" w:rsidTr="001E592C">
        <w:trPr>
          <w:cantSplit/>
          <w:trHeight w:val="423"/>
          <w:jc w:val="center"/>
        </w:trPr>
        <w:tc>
          <w:tcPr>
            <w:tcW w:w="763" w:type="dxa"/>
            <w:vMerge/>
          </w:tcPr>
          <w:p w14:paraId="71934829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3A4439E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666EAAE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3EA0865D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2F4F7B1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173140D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5791A078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08C5FB0E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2E3D0B4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76E739D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1FA23DF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2E307012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17EABE7B" w14:textId="77777777" w:rsidTr="001E592C">
        <w:trPr>
          <w:cantSplit/>
          <w:trHeight w:val="537"/>
          <w:jc w:val="center"/>
        </w:trPr>
        <w:tc>
          <w:tcPr>
            <w:tcW w:w="763" w:type="dxa"/>
            <w:vMerge/>
          </w:tcPr>
          <w:p w14:paraId="5297E58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284E89F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 w:val="restart"/>
            <w:vAlign w:val="center"/>
          </w:tcPr>
          <w:p w14:paraId="680EF170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20513E7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vAlign w:val="center"/>
          </w:tcPr>
          <w:p w14:paraId="67D525F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771ED91C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vAlign w:val="center"/>
          </w:tcPr>
          <w:p w14:paraId="757BF99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vAlign w:val="center"/>
          </w:tcPr>
          <w:p w14:paraId="3022D76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vAlign w:val="center"/>
          </w:tcPr>
          <w:p w14:paraId="43AEFB50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2AEC04E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3B85E246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1A4659A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0D70397F" w14:textId="77777777" w:rsidTr="001E592C">
        <w:trPr>
          <w:cantSplit/>
          <w:trHeight w:val="385"/>
          <w:jc w:val="center"/>
        </w:trPr>
        <w:tc>
          <w:tcPr>
            <w:tcW w:w="763" w:type="dxa"/>
            <w:vMerge/>
          </w:tcPr>
          <w:p w14:paraId="239A217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6B03AA1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06A089C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57D32A5B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5B0CB75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11E1FC4B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25987681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507019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58D5BA3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1A553263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517ABD1B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6CB5970A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2E467C" w:rsidRPr="002E467C" w14:paraId="5D63E612" w14:textId="77777777" w:rsidTr="001E592C">
        <w:trPr>
          <w:cantSplit/>
          <w:trHeight w:val="540"/>
          <w:jc w:val="center"/>
        </w:trPr>
        <w:tc>
          <w:tcPr>
            <w:tcW w:w="763" w:type="dxa"/>
            <w:vMerge/>
          </w:tcPr>
          <w:p w14:paraId="255A6F1E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14:paraId="19658B4C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</w:tcPr>
          <w:p w14:paraId="679D9B5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04" w:type="dxa"/>
            <w:vMerge/>
            <w:vAlign w:val="center"/>
          </w:tcPr>
          <w:p w14:paraId="245CD29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19" w:type="dxa"/>
            <w:vMerge/>
            <w:vAlign w:val="center"/>
          </w:tcPr>
          <w:p w14:paraId="1808967F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14:paraId="1C82483A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vAlign w:val="center"/>
          </w:tcPr>
          <w:p w14:paraId="4D19947D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9625AD2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</w:tcPr>
          <w:p w14:paraId="7D431B34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14:paraId="12778FD5" w14:textId="77777777" w:rsidR="002E467C" w:rsidRPr="002E467C" w:rsidRDefault="002E467C" w:rsidP="002E467C">
            <w:pPr>
              <w:spacing w:line="2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14:paraId="0FD58E43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vAlign w:val="center"/>
          </w:tcPr>
          <w:p w14:paraId="0EBF5671" w14:textId="77777777" w:rsidR="002E467C" w:rsidRPr="002E467C" w:rsidRDefault="002E467C" w:rsidP="002E467C">
            <w:pPr>
              <w:spacing w:line="2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</w:tbl>
    <w:p w14:paraId="5C7E2325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E171DC7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7DE453F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5132F5E" w14:textId="77777777" w:rsidR="002E467C" w:rsidRPr="002E467C" w:rsidRDefault="002E467C" w:rsidP="002E467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C0D0CCD" w14:textId="77777777" w:rsidR="002E467C" w:rsidRPr="002E467C" w:rsidRDefault="002E467C" w:rsidP="002E467C">
      <w:pPr>
        <w:rPr>
          <w:rFonts w:ascii="宋体" w:eastAsia="宋体" w:hAnsi="宋体" w:cs="宋体"/>
          <w:sz w:val="24"/>
          <w:szCs w:val="24"/>
        </w:rPr>
      </w:pPr>
    </w:p>
    <w:p w14:paraId="1BB104CB" w14:textId="77777777" w:rsidR="002E467C" w:rsidRPr="002E467C" w:rsidRDefault="002E467C" w:rsidP="002E467C">
      <w:pPr>
        <w:rPr>
          <w:rFonts w:ascii="宋体" w:eastAsia="宋体" w:hAnsi="宋体" w:cs="宋体" w:hint="eastAsia"/>
          <w:sz w:val="24"/>
          <w:szCs w:val="24"/>
        </w:rPr>
        <w:sectPr w:rsidR="002E467C" w:rsidRPr="002E467C">
          <w:headerReference w:type="default" r:id="rId10"/>
          <w:pgSz w:w="16838" w:h="11906" w:orient="landscape"/>
          <w:pgMar w:top="1797" w:right="1440" w:bottom="1797" w:left="1440" w:header="720" w:footer="720" w:gutter="0"/>
          <w:cols w:space="720"/>
          <w:docGrid w:type="lines" w:linePitch="312"/>
        </w:sectPr>
      </w:pPr>
    </w:p>
    <w:p w14:paraId="71119E02" w14:textId="77777777" w:rsidR="002E467C" w:rsidRPr="002E467C" w:rsidRDefault="002E467C" w:rsidP="002E467C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bCs/>
          <w:sz w:val="24"/>
          <w:szCs w:val="21"/>
        </w:rPr>
      </w:pPr>
      <w:bookmarkStart w:id="28" w:name="_Toc378349606"/>
      <w:r w:rsidRPr="002E467C">
        <w:rPr>
          <w:rFonts w:ascii="仿宋_GB2312" w:eastAsia="仿宋_GB2312" w:hAnsi="仿宋_GB2312" w:cs="仿宋_GB2312" w:hint="eastAsia"/>
          <w:b/>
          <w:bCs/>
          <w:sz w:val="24"/>
          <w:szCs w:val="21"/>
        </w:rPr>
        <w:lastRenderedPageBreak/>
        <w:t>3.典型工作（任务）分析表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80"/>
        <w:gridCol w:w="2880"/>
        <w:gridCol w:w="900"/>
        <w:gridCol w:w="3060"/>
      </w:tblGrid>
      <w:tr w:rsidR="002E467C" w:rsidRPr="002E467C" w14:paraId="13EDA2D3" w14:textId="77777777" w:rsidTr="001E592C">
        <w:trPr>
          <w:trHeight w:val="615"/>
        </w:trPr>
        <w:tc>
          <w:tcPr>
            <w:tcW w:w="720" w:type="dxa"/>
            <w:vAlign w:val="center"/>
          </w:tcPr>
          <w:p w14:paraId="4BE7B0C1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szCs w:val="21"/>
              </w:rPr>
            </w:pPr>
            <w:r w:rsidRPr="002E467C">
              <w:rPr>
                <w:rFonts w:ascii="黑体" w:eastAsia="黑体" w:hAnsi="Times New Roman" w:cs="Times New Roman" w:hint="eastAsia"/>
                <w:szCs w:val="21"/>
              </w:rPr>
              <w:t>岗位</w:t>
            </w:r>
          </w:p>
          <w:p w14:paraId="1274CA09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szCs w:val="21"/>
              </w:rPr>
            </w:pPr>
            <w:r w:rsidRPr="002E467C">
              <w:rPr>
                <w:rFonts w:ascii="黑体" w:eastAsia="黑体" w:hAnsi="Times New Roman" w:cs="Times New Roman" w:hint="eastAsia"/>
                <w:szCs w:val="21"/>
              </w:rPr>
              <w:t>名称</w:t>
            </w:r>
          </w:p>
        </w:tc>
        <w:tc>
          <w:tcPr>
            <w:tcW w:w="1980" w:type="dxa"/>
            <w:vAlign w:val="center"/>
          </w:tcPr>
          <w:p w14:paraId="257780A8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szCs w:val="21"/>
              </w:rPr>
            </w:pPr>
            <w:r w:rsidRPr="002E467C">
              <w:rPr>
                <w:rFonts w:ascii="黑体" w:eastAsia="黑体" w:hAnsi="Times New Roman" w:cs="Times New Roman" w:hint="eastAsia"/>
                <w:szCs w:val="21"/>
              </w:rPr>
              <w:t>具体工作任务</w:t>
            </w:r>
          </w:p>
        </w:tc>
        <w:tc>
          <w:tcPr>
            <w:tcW w:w="2880" w:type="dxa"/>
            <w:vAlign w:val="center"/>
          </w:tcPr>
          <w:p w14:paraId="748F6826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szCs w:val="21"/>
              </w:rPr>
            </w:pPr>
            <w:r w:rsidRPr="002E467C">
              <w:rPr>
                <w:rFonts w:ascii="黑体" w:eastAsia="黑体" w:hAnsi="Times New Roman" w:cs="Times New Roman" w:hint="eastAsia"/>
                <w:szCs w:val="21"/>
              </w:rPr>
              <w:t>职业行动能力</w:t>
            </w:r>
          </w:p>
        </w:tc>
        <w:tc>
          <w:tcPr>
            <w:tcW w:w="900" w:type="dxa"/>
            <w:vAlign w:val="center"/>
          </w:tcPr>
          <w:p w14:paraId="3C9B5FB5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szCs w:val="21"/>
              </w:rPr>
            </w:pPr>
            <w:r w:rsidRPr="002E467C">
              <w:rPr>
                <w:rFonts w:ascii="黑体" w:eastAsia="黑体" w:hAnsi="Times New Roman" w:cs="Times New Roman" w:hint="eastAsia"/>
                <w:szCs w:val="21"/>
              </w:rPr>
              <w:t>典型工作</w:t>
            </w:r>
          </w:p>
        </w:tc>
        <w:tc>
          <w:tcPr>
            <w:tcW w:w="3060" w:type="dxa"/>
            <w:vAlign w:val="center"/>
          </w:tcPr>
          <w:p w14:paraId="2FB37DCB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szCs w:val="21"/>
              </w:rPr>
            </w:pPr>
            <w:r w:rsidRPr="002E467C">
              <w:rPr>
                <w:rFonts w:ascii="黑体" w:eastAsia="黑体" w:hAnsi="Times New Roman" w:cs="Times New Roman" w:hint="eastAsia"/>
                <w:szCs w:val="21"/>
              </w:rPr>
              <w:t>典型工作（任务）</w:t>
            </w:r>
          </w:p>
        </w:tc>
      </w:tr>
      <w:tr w:rsidR="002E467C" w:rsidRPr="002E467C" w14:paraId="64C8DFA6" w14:textId="77777777" w:rsidTr="001E592C">
        <w:trPr>
          <w:cantSplit/>
          <w:trHeight w:val="300"/>
        </w:trPr>
        <w:tc>
          <w:tcPr>
            <w:tcW w:w="720" w:type="dxa"/>
            <w:vMerge w:val="restart"/>
          </w:tcPr>
          <w:p w14:paraId="1E8C3678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b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 物联网产品设计助理工程师</w:t>
            </w:r>
          </w:p>
        </w:tc>
        <w:tc>
          <w:tcPr>
            <w:tcW w:w="1980" w:type="dxa"/>
            <w:vAlign w:val="center"/>
          </w:tcPr>
          <w:p w14:paraId="04126DD1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1.1感知设备的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应用流程设计、开发和测试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；</w:t>
            </w:r>
          </w:p>
        </w:tc>
        <w:tc>
          <w:tcPr>
            <w:tcW w:w="2880" w:type="dxa"/>
            <w:vAlign w:val="center"/>
          </w:tcPr>
          <w:p w14:paraId="520BA4B2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能与人交流；能明确工作任务与要求；具备物联网相关知识，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熟悉物联网相关产品的应用系统开发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 xml:space="preserve">； </w:t>
            </w:r>
          </w:p>
        </w:tc>
        <w:tc>
          <w:tcPr>
            <w:tcW w:w="900" w:type="dxa"/>
            <w:vMerge w:val="restart"/>
            <w:vAlign w:val="center"/>
          </w:tcPr>
          <w:p w14:paraId="23BA1C3A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 xml:space="preserve"> 物联网智能电子产品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；</w:t>
            </w:r>
          </w:p>
          <w:p w14:paraId="35D9B590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2.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 xml:space="preserve"> 物联网系统集成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 xml:space="preserve">； </w:t>
            </w:r>
          </w:p>
        </w:tc>
        <w:tc>
          <w:tcPr>
            <w:tcW w:w="3060" w:type="dxa"/>
            <w:vMerge w:val="restart"/>
            <w:vAlign w:val="center"/>
          </w:tcPr>
          <w:p w14:paraId="7C171CA4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1.1物联网产品硬件设计</w:t>
            </w:r>
          </w:p>
          <w:p w14:paraId="1DB2BCC9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1.2软件设计</w:t>
            </w:r>
          </w:p>
          <w:p w14:paraId="6D013293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1.3上位机设计</w:t>
            </w:r>
          </w:p>
          <w:p w14:paraId="61FE1D26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1.4数据库操作</w:t>
            </w:r>
          </w:p>
          <w:p w14:paraId="6CB11C6F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1.5嵌入式系统开发</w:t>
            </w:r>
          </w:p>
          <w:p w14:paraId="619CC229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1.6 RFID应用开发</w:t>
            </w:r>
          </w:p>
          <w:p w14:paraId="55D19834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1.7物联网传感网络</w:t>
            </w:r>
          </w:p>
        </w:tc>
      </w:tr>
      <w:tr w:rsidR="002E467C" w:rsidRPr="002E467C" w14:paraId="281E8C46" w14:textId="77777777" w:rsidTr="001E592C">
        <w:trPr>
          <w:cantSplit/>
          <w:trHeight w:val="435"/>
        </w:trPr>
        <w:tc>
          <w:tcPr>
            <w:tcW w:w="720" w:type="dxa"/>
            <w:vMerge/>
          </w:tcPr>
          <w:p w14:paraId="0938DE91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b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65BF0C6F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1.2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 xml:space="preserve"> RFID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和</w:t>
            </w:r>
            <w:proofErr w:type="gramStart"/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传感网</w:t>
            </w:r>
            <w:proofErr w:type="gramEnd"/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技术应用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研究、项目设计、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感知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系统开发和集成；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6D4CDB28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具备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物联网智能电子产品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的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设计、开发、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辅助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实施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能力；具备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RFID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等感知设备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系统集成项目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的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设计、开发、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辅助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实施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能力；</w:t>
            </w:r>
          </w:p>
        </w:tc>
        <w:tc>
          <w:tcPr>
            <w:tcW w:w="900" w:type="dxa"/>
            <w:vMerge/>
            <w:vAlign w:val="center"/>
          </w:tcPr>
          <w:p w14:paraId="38808FC2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3717D3A1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  <w:tr w:rsidR="002E467C" w:rsidRPr="002E467C" w14:paraId="20C21E0C" w14:textId="77777777" w:rsidTr="001E592C">
        <w:trPr>
          <w:cantSplit/>
          <w:trHeight w:val="435"/>
        </w:trPr>
        <w:tc>
          <w:tcPr>
            <w:tcW w:w="720" w:type="dxa"/>
            <w:vMerge/>
          </w:tcPr>
          <w:p w14:paraId="36F82987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b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695E008C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1.3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 xml:space="preserve"> </w:t>
            </w: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数据处理系统中上位机接收的接口数据流进行解析和派发，编写数据库操作代码，实现行业应用；</w:t>
            </w:r>
          </w:p>
        </w:tc>
        <w:tc>
          <w:tcPr>
            <w:tcW w:w="2880" w:type="dxa"/>
            <w:vAlign w:val="center"/>
          </w:tcPr>
          <w:p w14:paraId="5647F943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  <w:r w:rsidRPr="002E467C">
              <w:rPr>
                <w:rFonts w:ascii="宋体" w:eastAsia="宋体" w:hAnsi="宋体" w:cs="Times New Roman" w:hint="eastAsia"/>
                <w:color w:val="FF0000"/>
                <w:szCs w:val="21"/>
              </w:rPr>
              <w:t>具有上位机应用层开发、智能设备应用开发等技能；</w:t>
            </w:r>
            <w:r w:rsidRPr="002E467C">
              <w:rPr>
                <w:rFonts w:ascii="宋体" w:eastAsia="宋体" w:hAnsi="宋体" w:cs="Times New Roman"/>
                <w:color w:val="FF0000"/>
                <w:szCs w:val="21"/>
              </w:rPr>
              <w:t>熟悉面向对象的程序设计，具有良好的编程习惯和编程意识。</w:t>
            </w:r>
          </w:p>
        </w:tc>
        <w:tc>
          <w:tcPr>
            <w:tcW w:w="900" w:type="dxa"/>
            <w:vMerge/>
            <w:vAlign w:val="center"/>
          </w:tcPr>
          <w:p w14:paraId="22326997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03098F11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  <w:tr w:rsidR="002E467C" w:rsidRPr="002E467C" w14:paraId="484C8683" w14:textId="77777777" w:rsidTr="001E592C">
        <w:trPr>
          <w:cantSplit/>
          <w:trHeight w:val="270"/>
        </w:trPr>
        <w:tc>
          <w:tcPr>
            <w:tcW w:w="720" w:type="dxa"/>
            <w:vMerge w:val="restart"/>
            <w:vAlign w:val="center"/>
          </w:tcPr>
          <w:p w14:paraId="520785E8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仿宋_GB2312" w:eastAsia="仿宋_GB2312" w:hAnsi="Times New Roman" w:cs="Times New Roman"/>
                <w:color w:val="0000FF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05A8F412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3DA80166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900" w:type="dxa"/>
            <w:vMerge w:val="restart"/>
            <w:vAlign w:val="center"/>
          </w:tcPr>
          <w:p w14:paraId="714A7BFF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3060" w:type="dxa"/>
            <w:vMerge w:val="restart"/>
            <w:vAlign w:val="center"/>
          </w:tcPr>
          <w:p w14:paraId="5183CC96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2E467C" w:rsidRPr="002E467C" w14:paraId="4228B690" w14:textId="77777777" w:rsidTr="001E592C">
        <w:trPr>
          <w:cantSplit/>
          <w:trHeight w:val="270"/>
        </w:trPr>
        <w:tc>
          <w:tcPr>
            <w:tcW w:w="720" w:type="dxa"/>
            <w:vMerge/>
          </w:tcPr>
          <w:p w14:paraId="3AD11845" w14:textId="77777777" w:rsidR="002E467C" w:rsidRPr="002E467C" w:rsidRDefault="002E467C" w:rsidP="002E467C">
            <w:pPr>
              <w:rPr>
                <w:rFonts w:ascii="仿宋_GB2312" w:eastAsia="仿宋_GB2312" w:hAnsi="仿宋_GB2312" w:cs="Times New Roman" w:hint="eastAsia"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029CF041" w14:textId="77777777" w:rsidR="002E467C" w:rsidRPr="002E467C" w:rsidRDefault="002E467C" w:rsidP="002E467C">
            <w:pPr>
              <w:rPr>
                <w:rFonts w:ascii="仿宋_GB2312" w:eastAsia="仿宋_GB2312" w:hAnsi="仿宋_GB2312" w:cs="Times New Roman" w:hint="eastAsia"/>
                <w:color w:val="FF0000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59B99147" w14:textId="77777777" w:rsidR="002E467C" w:rsidRPr="002E467C" w:rsidRDefault="002E467C" w:rsidP="002E467C">
            <w:pPr>
              <w:rPr>
                <w:rFonts w:ascii="仿宋_GB2312" w:eastAsia="仿宋_GB2312" w:hAnsi="仿宋_GB2312" w:cs="Times New Roman" w:hint="eastAsia"/>
                <w:color w:val="FF0000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14:paraId="3F073C51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13A1D302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  <w:tr w:rsidR="002E467C" w:rsidRPr="002E467C" w14:paraId="07477BFE" w14:textId="77777777" w:rsidTr="001E592C">
        <w:trPr>
          <w:cantSplit/>
          <w:trHeight w:val="405"/>
        </w:trPr>
        <w:tc>
          <w:tcPr>
            <w:tcW w:w="720" w:type="dxa"/>
            <w:vMerge/>
          </w:tcPr>
          <w:p w14:paraId="2EF08D0D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b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5D600449" w14:textId="77777777" w:rsidR="002E467C" w:rsidRPr="002E467C" w:rsidRDefault="002E467C" w:rsidP="002E467C">
            <w:pPr>
              <w:rPr>
                <w:rFonts w:ascii="仿宋_GB2312" w:eastAsia="仿宋_GB2312" w:hAnsi="仿宋_GB2312" w:cs="Times New Roman"/>
                <w:color w:val="FF0000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4791592F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14:paraId="2E1732CC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4B0483F7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  <w:tr w:rsidR="002E467C" w:rsidRPr="002E467C" w14:paraId="71646568" w14:textId="77777777" w:rsidTr="001E592C">
        <w:trPr>
          <w:cantSplit/>
          <w:trHeight w:val="405"/>
        </w:trPr>
        <w:tc>
          <w:tcPr>
            <w:tcW w:w="720" w:type="dxa"/>
            <w:vMerge w:val="restart"/>
            <w:vAlign w:val="center"/>
          </w:tcPr>
          <w:p w14:paraId="5C6C69E8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4627D0AF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007D9688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900" w:type="dxa"/>
            <w:vMerge w:val="restart"/>
            <w:vAlign w:val="center"/>
          </w:tcPr>
          <w:p w14:paraId="6D04816C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3060" w:type="dxa"/>
            <w:vMerge w:val="restart"/>
            <w:vAlign w:val="center"/>
          </w:tcPr>
          <w:p w14:paraId="60E5F7E8" w14:textId="77777777" w:rsidR="002E467C" w:rsidRPr="002E467C" w:rsidRDefault="002E467C" w:rsidP="002E467C">
            <w:pPr>
              <w:adjustRightInd w:val="0"/>
              <w:snapToGrid w:val="0"/>
              <w:ind w:left="19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2E467C" w:rsidRPr="002E467C" w14:paraId="2EB39437" w14:textId="77777777" w:rsidTr="001E592C">
        <w:trPr>
          <w:cantSplit/>
          <w:trHeight w:val="405"/>
        </w:trPr>
        <w:tc>
          <w:tcPr>
            <w:tcW w:w="720" w:type="dxa"/>
            <w:vMerge/>
          </w:tcPr>
          <w:p w14:paraId="339336BA" w14:textId="77777777" w:rsidR="002E467C" w:rsidRPr="002E467C" w:rsidRDefault="002E467C" w:rsidP="002E467C">
            <w:pPr>
              <w:rPr>
                <w:rFonts w:ascii="仿宋_GB2312" w:eastAsia="仿宋_GB2312" w:hAnsi="仿宋_GB2312" w:cs="Times New Roman" w:hint="eastAsia"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31A73F6F" w14:textId="77777777" w:rsidR="002E467C" w:rsidRPr="002E467C" w:rsidRDefault="002E467C" w:rsidP="002E467C">
            <w:pPr>
              <w:rPr>
                <w:rFonts w:ascii="仿宋_GB2312" w:eastAsia="仿宋_GB2312" w:hAnsi="仿宋_GB2312" w:cs="Times New Roman" w:hint="eastAsia"/>
                <w:color w:val="FF0000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78395233" w14:textId="77777777" w:rsidR="002E467C" w:rsidRPr="002E467C" w:rsidRDefault="002E467C" w:rsidP="002E467C">
            <w:pPr>
              <w:rPr>
                <w:rFonts w:ascii="仿宋_GB2312" w:eastAsia="仿宋_GB2312" w:hAnsi="仿宋_GB2312" w:cs="Times New Roman" w:hint="eastAsia"/>
                <w:color w:val="FF0000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14:paraId="4A13564E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62E2B7D7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  <w:tr w:rsidR="002E467C" w:rsidRPr="002E467C" w14:paraId="52773ADC" w14:textId="77777777" w:rsidTr="001E592C">
        <w:trPr>
          <w:cantSplit/>
          <w:trHeight w:val="405"/>
        </w:trPr>
        <w:tc>
          <w:tcPr>
            <w:tcW w:w="720" w:type="dxa"/>
            <w:vMerge/>
          </w:tcPr>
          <w:p w14:paraId="3A49C50B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b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3B190047" w14:textId="77777777" w:rsidR="002E467C" w:rsidRPr="002E467C" w:rsidRDefault="002E467C" w:rsidP="002E467C">
            <w:pPr>
              <w:rPr>
                <w:rFonts w:ascii="仿宋_GB2312" w:eastAsia="仿宋_GB2312" w:hAnsi="仿宋_GB2312" w:cs="Times New Roman"/>
                <w:color w:val="FF0000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492C6FFF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14:paraId="48D1590F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225282F8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  <w:tr w:rsidR="002E467C" w:rsidRPr="002E467C" w14:paraId="06A27E55" w14:textId="77777777" w:rsidTr="001E592C">
        <w:trPr>
          <w:cantSplit/>
          <w:trHeight w:val="405"/>
        </w:trPr>
        <w:tc>
          <w:tcPr>
            <w:tcW w:w="720" w:type="dxa"/>
            <w:vMerge w:val="restart"/>
            <w:vAlign w:val="center"/>
          </w:tcPr>
          <w:p w14:paraId="4319F0CC" w14:textId="77777777" w:rsidR="002E467C" w:rsidRPr="002E467C" w:rsidRDefault="002E467C" w:rsidP="002E467C">
            <w:pPr>
              <w:widowControl/>
              <w:spacing w:beforeLines="10" w:before="31" w:afterLines="10" w:after="31" w:line="240" w:lineRule="exact"/>
              <w:ind w:leftChars="10" w:left="21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5537AB02" w14:textId="77777777" w:rsidR="002E467C" w:rsidRPr="002E467C" w:rsidRDefault="002E467C" w:rsidP="002E467C">
            <w:pPr>
              <w:widowControl/>
              <w:spacing w:beforeLines="10" w:before="31" w:afterLines="10" w:after="31" w:line="240" w:lineRule="exact"/>
              <w:ind w:leftChars="10" w:left="21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53A850F4" w14:textId="77777777" w:rsidR="002E467C" w:rsidRPr="002E467C" w:rsidRDefault="002E467C" w:rsidP="002E467C">
            <w:pPr>
              <w:widowControl/>
              <w:spacing w:beforeLines="10" w:before="31" w:afterLines="10" w:after="31" w:line="240" w:lineRule="exact"/>
              <w:ind w:leftChars="10" w:left="21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900" w:type="dxa"/>
            <w:vMerge w:val="restart"/>
            <w:vAlign w:val="center"/>
          </w:tcPr>
          <w:p w14:paraId="7B3689B0" w14:textId="77777777" w:rsidR="002E467C" w:rsidRPr="002E467C" w:rsidRDefault="002E467C" w:rsidP="002E467C">
            <w:pPr>
              <w:widowControl/>
              <w:spacing w:beforeLines="10" w:before="31" w:afterLines="10" w:after="31" w:line="240" w:lineRule="exact"/>
              <w:ind w:leftChars="10" w:left="21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3060" w:type="dxa"/>
            <w:vMerge w:val="restart"/>
            <w:vAlign w:val="center"/>
          </w:tcPr>
          <w:p w14:paraId="764D1819" w14:textId="77777777" w:rsidR="002E467C" w:rsidRPr="002E467C" w:rsidRDefault="002E467C" w:rsidP="002E467C">
            <w:pPr>
              <w:widowControl/>
              <w:spacing w:beforeLines="10" w:before="31" w:afterLines="10" w:after="31" w:line="240" w:lineRule="exact"/>
              <w:ind w:leftChars="10" w:left="21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</w:tr>
      <w:tr w:rsidR="002E467C" w:rsidRPr="002E467C" w14:paraId="718DCFCC" w14:textId="77777777" w:rsidTr="001E592C">
        <w:trPr>
          <w:cantSplit/>
          <w:trHeight w:val="405"/>
        </w:trPr>
        <w:tc>
          <w:tcPr>
            <w:tcW w:w="720" w:type="dxa"/>
            <w:vMerge/>
          </w:tcPr>
          <w:p w14:paraId="22D5311D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b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67C9DBC8" w14:textId="77777777" w:rsidR="002E467C" w:rsidRPr="002E467C" w:rsidRDefault="002E467C" w:rsidP="002E467C">
            <w:pPr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460174FA" w14:textId="77777777" w:rsidR="002E467C" w:rsidRPr="002E467C" w:rsidRDefault="002E467C" w:rsidP="002E467C">
            <w:pPr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14:paraId="40F1752F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0A29682A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  <w:tr w:rsidR="002E467C" w:rsidRPr="002E467C" w14:paraId="3742BA89" w14:textId="77777777" w:rsidTr="001E592C">
        <w:trPr>
          <w:cantSplit/>
          <w:trHeight w:val="405"/>
        </w:trPr>
        <w:tc>
          <w:tcPr>
            <w:tcW w:w="720" w:type="dxa"/>
            <w:vMerge/>
          </w:tcPr>
          <w:p w14:paraId="6869BC51" w14:textId="77777777" w:rsidR="002E467C" w:rsidRPr="002E467C" w:rsidRDefault="002E467C" w:rsidP="002E467C">
            <w:pPr>
              <w:rPr>
                <w:rFonts w:ascii="黑体" w:eastAsia="黑体" w:hAnsi="Times New Roman" w:cs="Times New Roman" w:hint="eastAsia"/>
                <w:b/>
                <w:color w:val="FF0000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3B6A6F54" w14:textId="77777777" w:rsidR="002E467C" w:rsidRPr="002E467C" w:rsidRDefault="002E467C" w:rsidP="002E467C">
            <w:pPr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7D3DC5AD" w14:textId="77777777" w:rsidR="002E467C" w:rsidRPr="002E467C" w:rsidRDefault="002E467C" w:rsidP="002E467C">
            <w:pPr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14:paraId="45D567B9" w14:textId="77777777" w:rsidR="002E467C" w:rsidRPr="002E467C" w:rsidRDefault="002E467C" w:rsidP="002E467C">
            <w:pPr>
              <w:jc w:val="center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</w:p>
        </w:tc>
        <w:tc>
          <w:tcPr>
            <w:tcW w:w="3060" w:type="dxa"/>
            <w:vMerge/>
            <w:vAlign w:val="center"/>
          </w:tcPr>
          <w:p w14:paraId="26F8F103" w14:textId="77777777" w:rsidR="002E467C" w:rsidRPr="002E467C" w:rsidRDefault="002E467C" w:rsidP="002E467C">
            <w:pPr>
              <w:jc w:val="center"/>
              <w:rPr>
                <w:rFonts w:ascii="黑体" w:eastAsia="黑体" w:hAnsi="Times New Roman" w:cs="Times New Roman" w:hint="eastAsia"/>
                <w:color w:val="FF0000"/>
                <w:szCs w:val="21"/>
              </w:rPr>
            </w:pPr>
          </w:p>
        </w:tc>
      </w:tr>
    </w:tbl>
    <w:p w14:paraId="15FAE753" w14:textId="77777777" w:rsidR="002E467C" w:rsidRPr="002E467C" w:rsidRDefault="002E467C" w:rsidP="002E467C">
      <w:pPr>
        <w:keepNext/>
        <w:widowControl/>
        <w:tabs>
          <w:tab w:val="right" w:leader="dot" w:pos="9061"/>
        </w:tabs>
        <w:spacing w:line="360" w:lineRule="auto"/>
        <w:ind w:firstLineChars="170" w:firstLine="476"/>
        <w:jc w:val="left"/>
        <w:outlineLvl w:val="1"/>
        <w:rPr>
          <w:rFonts w:ascii="黑体" w:eastAsia="黑体" w:hAnsi="黑体" w:cs="Times New Roman" w:hint="eastAsia"/>
          <w:kern w:val="0"/>
          <w:sz w:val="28"/>
          <w:lang w:val="zh-CN"/>
        </w:rPr>
      </w:pPr>
      <w:bookmarkStart w:id="29" w:name="_Toc434221263"/>
      <w:r w:rsidRPr="002E467C">
        <w:rPr>
          <w:rFonts w:ascii="黑体" w:eastAsia="黑体" w:hAnsi="黑体" w:cs="Times New Roman" w:hint="eastAsia"/>
          <w:kern w:val="0"/>
          <w:sz w:val="28"/>
          <w:lang w:val="zh-CN"/>
        </w:rPr>
        <w:t>五、意见建议</w:t>
      </w:r>
      <w:bookmarkEnd w:id="29"/>
    </w:p>
    <w:bookmarkEnd w:id="28"/>
    <w:p w14:paraId="555DBEFA" w14:textId="7EFFE2A4" w:rsidR="005C32E8" w:rsidRDefault="005C32E8"/>
    <w:sectPr w:rsidR="005C3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7404" w14:textId="77777777" w:rsidR="00CD776E" w:rsidRDefault="00CD776E" w:rsidP="002E467C">
      <w:r>
        <w:separator/>
      </w:r>
    </w:p>
  </w:endnote>
  <w:endnote w:type="continuationSeparator" w:id="0">
    <w:p w14:paraId="29246772" w14:textId="77777777" w:rsidR="00CD776E" w:rsidRDefault="00CD776E" w:rsidP="002E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HeitiStd-Regular">
    <w:altName w:val="黑体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E9E1" w14:textId="77777777" w:rsidR="002E467C" w:rsidRDefault="002E467C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noProof/>
      </w:rPr>
      <w:t>77</w:t>
    </w:r>
    <w:r>
      <w:fldChar w:fldCharType="end"/>
    </w:r>
  </w:p>
  <w:p w14:paraId="218944F7" w14:textId="77777777" w:rsidR="002E467C" w:rsidRDefault="002E4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1CCDA" w14:textId="77777777" w:rsidR="00CD776E" w:rsidRDefault="00CD776E" w:rsidP="002E467C">
      <w:r>
        <w:separator/>
      </w:r>
    </w:p>
  </w:footnote>
  <w:footnote w:type="continuationSeparator" w:id="0">
    <w:p w14:paraId="4F891E00" w14:textId="77777777" w:rsidR="00CD776E" w:rsidRDefault="00CD776E" w:rsidP="002E4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85D0" w14:textId="3F55F2E6" w:rsidR="002E467C" w:rsidRDefault="002E467C">
    <w:pPr>
      <w:pStyle w:val="a3"/>
      <w:pBdr>
        <w:bottom w:val="thickThinSmallGap" w:sz="12" w:space="0" w:color="auto"/>
      </w:pBdr>
      <w:jc w:val="left"/>
    </w:pP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616" w14:textId="631C8F98" w:rsidR="002E467C" w:rsidRDefault="002E467C">
    <w:pPr>
      <w:pStyle w:val="a3"/>
      <w:pBdr>
        <w:bottom w:val="thickThinSmallGap" w:sz="12" w:space="0" w:color="auto"/>
      </w:pBdr>
      <w:jc w:val="left"/>
    </w:pPr>
    <w:r>
      <w:rPr>
        <w:rFonts w:hint="eastAsia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EA"/>
    <w:rsid w:val="002E467C"/>
    <w:rsid w:val="005C32E8"/>
    <w:rsid w:val="007473EA"/>
    <w:rsid w:val="00CD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BE434"/>
  <w15:chartTrackingRefBased/>
  <w15:docId w15:val="{47B0D075-1D25-4912-99E8-6CFE3662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46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46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4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467C"/>
    <w:rPr>
      <w:sz w:val="18"/>
      <w:szCs w:val="18"/>
    </w:rPr>
  </w:style>
  <w:style w:type="character" w:styleId="a7">
    <w:name w:val="page number"/>
    <w:basedOn w:val="a0"/>
    <w:rsid w:val="002E467C"/>
  </w:style>
  <w:style w:type="character" w:customStyle="1" w:styleId="10">
    <w:name w:val="标题 1 字符"/>
    <w:basedOn w:val="a0"/>
    <w:link w:val="1"/>
    <w:uiPriority w:val="9"/>
    <w:rsid w:val="002E467C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C0E62-75F7-48CA-A069-1DE9FD84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2021-08-19T12:37:00Z</dcterms:created>
  <dcterms:modified xsi:type="dcterms:W3CDTF">2021-08-19T12:42:00Z</dcterms:modified>
</cp:coreProperties>
</file>